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7712" w:rsidRDefault="00FA6A14">
      <w:pPr>
        <w:ind w:left="860"/>
        <w:rPr>
          <w:sz w:val="20"/>
          <w:szCs w:val="20"/>
        </w:rPr>
      </w:pPr>
      <w:bookmarkStart w:id="0" w:name="page2"/>
      <w:bookmarkEnd w:id="0"/>
      <w:r>
        <w:rPr>
          <w:rFonts w:ascii="Arial" w:eastAsia="Arial" w:hAnsi="Arial" w:cs="Arial"/>
        </w:rPr>
        <w:t>AQUACUBE</w:t>
      </w:r>
    </w:p>
    <w:p w:rsidR="00F87712" w:rsidRDefault="00FA6A14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4656" behindDoc="1" locked="0" layoutInCell="0" allowOverlap="1">
            <wp:simplePos x="0" y="0"/>
            <wp:positionH relativeFrom="column">
              <wp:posOffset>1895475</wp:posOffset>
            </wp:positionH>
            <wp:positionV relativeFrom="paragraph">
              <wp:posOffset>-134620</wp:posOffset>
            </wp:positionV>
            <wp:extent cx="5664835" cy="13462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835" cy="134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5680" behindDoc="1" locked="0" layoutInCell="0" allowOverlap="1">
            <wp:simplePos x="0" y="0"/>
            <wp:positionH relativeFrom="column">
              <wp:posOffset>540385</wp:posOffset>
            </wp:positionH>
            <wp:positionV relativeFrom="paragraph">
              <wp:posOffset>448310</wp:posOffset>
            </wp:positionV>
            <wp:extent cx="6070600" cy="408686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0" cy="4086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87712" w:rsidRDefault="00F87712">
      <w:pPr>
        <w:spacing w:line="200" w:lineRule="exact"/>
        <w:rPr>
          <w:sz w:val="20"/>
          <w:szCs w:val="20"/>
        </w:rPr>
      </w:pPr>
    </w:p>
    <w:p w:rsidR="00F87712" w:rsidRDefault="00F87712">
      <w:pPr>
        <w:spacing w:line="200" w:lineRule="exact"/>
        <w:rPr>
          <w:sz w:val="20"/>
          <w:szCs w:val="20"/>
        </w:rPr>
      </w:pPr>
    </w:p>
    <w:p w:rsidR="00F87712" w:rsidRDefault="00F87712">
      <w:pPr>
        <w:spacing w:line="200" w:lineRule="exact"/>
        <w:rPr>
          <w:sz w:val="20"/>
          <w:szCs w:val="20"/>
        </w:rPr>
      </w:pPr>
    </w:p>
    <w:p w:rsidR="00F87712" w:rsidRDefault="00F87712">
      <w:pPr>
        <w:spacing w:line="200" w:lineRule="exact"/>
        <w:rPr>
          <w:sz w:val="20"/>
          <w:szCs w:val="20"/>
        </w:rPr>
      </w:pPr>
    </w:p>
    <w:p w:rsidR="00F87712" w:rsidRDefault="00F87712">
      <w:pPr>
        <w:spacing w:line="200" w:lineRule="exact"/>
        <w:rPr>
          <w:sz w:val="20"/>
          <w:szCs w:val="20"/>
        </w:rPr>
      </w:pPr>
    </w:p>
    <w:p w:rsidR="00F87712" w:rsidRDefault="00F87712">
      <w:pPr>
        <w:spacing w:line="200" w:lineRule="exact"/>
        <w:rPr>
          <w:sz w:val="20"/>
          <w:szCs w:val="20"/>
        </w:rPr>
      </w:pPr>
    </w:p>
    <w:p w:rsidR="00F87712" w:rsidRDefault="00F87712">
      <w:pPr>
        <w:spacing w:line="200" w:lineRule="exact"/>
        <w:rPr>
          <w:sz w:val="20"/>
          <w:szCs w:val="20"/>
        </w:rPr>
      </w:pPr>
    </w:p>
    <w:p w:rsidR="00F87712" w:rsidRDefault="00F87712">
      <w:pPr>
        <w:spacing w:line="200" w:lineRule="exact"/>
        <w:rPr>
          <w:sz w:val="20"/>
          <w:szCs w:val="20"/>
        </w:rPr>
      </w:pPr>
    </w:p>
    <w:p w:rsidR="00F87712" w:rsidRDefault="00F87712">
      <w:pPr>
        <w:spacing w:line="200" w:lineRule="exact"/>
        <w:rPr>
          <w:sz w:val="20"/>
          <w:szCs w:val="20"/>
        </w:rPr>
      </w:pPr>
    </w:p>
    <w:p w:rsidR="00F87712" w:rsidRDefault="00F87712">
      <w:pPr>
        <w:spacing w:line="200" w:lineRule="exact"/>
        <w:rPr>
          <w:sz w:val="20"/>
          <w:szCs w:val="20"/>
        </w:rPr>
      </w:pPr>
    </w:p>
    <w:p w:rsidR="00F87712" w:rsidRDefault="00F87712">
      <w:pPr>
        <w:spacing w:line="200" w:lineRule="exact"/>
        <w:rPr>
          <w:sz w:val="20"/>
          <w:szCs w:val="20"/>
        </w:rPr>
      </w:pPr>
    </w:p>
    <w:p w:rsidR="00F87712" w:rsidRDefault="00F87712">
      <w:pPr>
        <w:spacing w:line="200" w:lineRule="exact"/>
        <w:rPr>
          <w:sz w:val="20"/>
          <w:szCs w:val="20"/>
        </w:rPr>
      </w:pPr>
    </w:p>
    <w:p w:rsidR="00F87712" w:rsidRDefault="00F87712">
      <w:pPr>
        <w:spacing w:line="200" w:lineRule="exact"/>
        <w:rPr>
          <w:sz w:val="20"/>
          <w:szCs w:val="20"/>
        </w:rPr>
      </w:pPr>
    </w:p>
    <w:p w:rsidR="00F87712" w:rsidRDefault="00F87712">
      <w:pPr>
        <w:spacing w:line="200" w:lineRule="exact"/>
        <w:rPr>
          <w:sz w:val="20"/>
          <w:szCs w:val="20"/>
        </w:rPr>
      </w:pPr>
    </w:p>
    <w:p w:rsidR="00F87712" w:rsidRDefault="00F87712">
      <w:pPr>
        <w:spacing w:line="200" w:lineRule="exact"/>
        <w:rPr>
          <w:sz w:val="20"/>
          <w:szCs w:val="20"/>
        </w:rPr>
      </w:pPr>
    </w:p>
    <w:p w:rsidR="00F87712" w:rsidRDefault="00F87712">
      <w:pPr>
        <w:spacing w:line="200" w:lineRule="exact"/>
        <w:rPr>
          <w:sz w:val="20"/>
          <w:szCs w:val="20"/>
        </w:rPr>
      </w:pPr>
    </w:p>
    <w:p w:rsidR="00F87712" w:rsidRDefault="00F87712">
      <w:pPr>
        <w:spacing w:line="200" w:lineRule="exact"/>
        <w:rPr>
          <w:sz w:val="20"/>
          <w:szCs w:val="20"/>
        </w:rPr>
      </w:pPr>
    </w:p>
    <w:p w:rsidR="00F87712" w:rsidRDefault="00F87712">
      <w:pPr>
        <w:spacing w:line="200" w:lineRule="exact"/>
        <w:rPr>
          <w:sz w:val="20"/>
          <w:szCs w:val="20"/>
        </w:rPr>
      </w:pPr>
    </w:p>
    <w:p w:rsidR="00F87712" w:rsidRDefault="00F87712">
      <w:pPr>
        <w:spacing w:line="200" w:lineRule="exact"/>
        <w:rPr>
          <w:sz w:val="20"/>
          <w:szCs w:val="20"/>
        </w:rPr>
      </w:pPr>
    </w:p>
    <w:p w:rsidR="00F87712" w:rsidRDefault="00F87712">
      <w:pPr>
        <w:spacing w:line="200" w:lineRule="exact"/>
        <w:rPr>
          <w:sz w:val="20"/>
          <w:szCs w:val="20"/>
        </w:rPr>
      </w:pPr>
    </w:p>
    <w:p w:rsidR="00F87712" w:rsidRDefault="00F87712">
      <w:pPr>
        <w:spacing w:line="200" w:lineRule="exact"/>
        <w:rPr>
          <w:sz w:val="20"/>
          <w:szCs w:val="20"/>
        </w:rPr>
      </w:pPr>
    </w:p>
    <w:p w:rsidR="00F87712" w:rsidRDefault="00F87712">
      <w:pPr>
        <w:spacing w:line="200" w:lineRule="exact"/>
        <w:rPr>
          <w:sz w:val="20"/>
          <w:szCs w:val="20"/>
        </w:rPr>
      </w:pPr>
    </w:p>
    <w:p w:rsidR="00F87712" w:rsidRDefault="00F87712">
      <w:pPr>
        <w:spacing w:line="200" w:lineRule="exact"/>
        <w:rPr>
          <w:sz w:val="20"/>
          <w:szCs w:val="20"/>
        </w:rPr>
      </w:pPr>
    </w:p>
    <w:p w:rsidR="00F87712" w:rsidRDefault="00F87712">
      <w:pPr>
        <w:spacing w:line="200" w:lineRule="exact"/>
        <w:rPr>
          <w:sz w:val="20"/>
          <w:szCs w:val="20"/>
        </w:rPr>
      </w:pPr>
    </w:p>
    <w:p w:rsidR="00F87712" w:rsidRDefault="00F87712">
      <w:pPr>
        <w:spacing w:line="200" w:lineRule="exact"/>
        <w:rPr>
          <w:sz w:val="20"/>
          <w:szCs w:val="20"/>
        </w:rPr>
      </w:pPr>
    </w:p>
    <w:p w:rsidR="00F87712" w:rsidRDefault="00F87712">
      <w:pPr>
        <w:spacing w:line="200" w:lineRule="exact"/>
        <w:rPr>
          <w:sz w:val="20"/>
          <w:szCs w:val="20"/>
        </w:rPr>
      </w:pPr>
    </w:p>
    <w:p w:rsidR="00F87712" w:rsidRDefault="00F87712">
      <w:pPr>
        <w:spacing w:line="200" w:lineRule="exact"/>
        <w:rPr>
          <w:sz w:val="20"/>
          <w:szCs w:val="20"/>
        </w:rPr>
      </w:pPr>
    </w:p>
    <w:p w:rsidR="00F87712" w:rsidRDefault="00F87712">
      <w:pPr>
        <w:spacing w:line="200" w:lineRule="exact"/>
        <w:rPr>
          <w:sz w:val="20"/>
          <w:szCs w:val="20"/>
        </w:rPr>
      </w:pPr>
    </w:p>
    <w:p w:rsidR="00F87712" w:rsidRDefault="00F87712">
      <w:pPr>
        <w:spacing w:line="200" w:lineRule="exact"/>
        <w:rPr>
          <w:sz w:val="20"/>
          <w:szCs w:val="20"/>
        </w:rPr>
      </w:pPr>
    </w:p>
    <w:p w:rsidR="00F87712" w:rsidRDefault="00F87712">
      <w:pPr>
        <w:spacing w:line="200" w:lineRule="exact"/>
        <w:rPr>
          <w:sz w:val="20"/>
          <w:szCs w:val="20"/>
        </w:rPr>
      </w:pPr>
    </w:p>
    <w:p w:rsidR="00F87712" w:rsidRDefault="00F87712">
      <w:pPr>
        <w:spacing w:line="200" w:lineRule="exact"/>
        <w:rPr>
          <w:sz w:val="20"/>
          <w:szCs w:val="20"/>
        </w:rPr>
      </w:pPr>
    </w:p>
    <w:p w:rsidR="00F87712" w:rsidRDefault="00F87712">
      <w:pPr>
        <w:spacing w:line="200" w:lineRule="exact"/>
        <w:rPr>
          <w:sz w:val="20"/>
          <w:szCs w:val="20"/>
        </w:rPr>
      </w:pPr>
    </w:p>
    <w:p w:rsidR="00F87712" w:rsidRDefault="00F87712">
      <w:pPr>
        <w:spacing w:line="200" w:lineRule="exact"/>
        <w:rPr>
          <w:sz w:val="20"/>
          <w:szCs w:val="20"/>
        </w:rPr>
      </w:pPr>
    </w:p>
    <w:p w:rsidR="00F87712" w:rsidRDefault="00F87712">
      <w:pPr>
        <w:spacing w:line="200" w:lineRule="exact"/>
        <w:rPr>
          <w:sz w:val="20"/>
          <w:szCs w:val="20"/>
        </w:rPr>
      </w:pPr>
    </w:p>
    <w:p w:rsidR="00F87712" w:rsidRDefault="00F87712">
      <w:pPr>
        <w:spacing w:line="200" w:lineRule="exact"/>
        <w:rPr>
          <w:sz w:val="20"/>
          <w:szCs w:val="20"/>
        </w:rPr>
      </w:pPr>
    </w:p>
    <w:p w:rsidR="00F87712" w:rsidRDefault="00F87712">
      <w:pPr>
        <w:spacing w:line="351" w:lineRule="exact"/>
        <w:rPr>
          <w:sz w:val="20"/>
          <w:szCs w:val="20"/>
        </w:rPr>
      </w:pPr>
    </w:p>
    <w:p w:rsidR="00F87712" w:rsidRDefault="00FA6A14">
      <w:pPr>
        <w:ind w:left="860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333333"/>
          <w:sz w:val="20"/>
          <w:szCs w:val="20"/>
        </w:rPr>
        <w:t>JELLEMZŐK:</w:t>
      </w:r>
    </w:p>
    <w:p w:rsidR="00F87712" w:rsidRDefault="00F87712">
      <w:pPr>
        <w:spacing w:line="70" w:lineRule="exact"/>
        <w:rPr>
          <w:sz w:val="20"/>
          <w:szCs w:val="20"/>
        </w:rPr>
      </w:pPr>
    </w:p>
    <w:p w:rsidR="00F87712" w:rsidRDefault="00FA6A14">
      <w:pPr>
        <w:ind w:left="860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333333"/>
          <w:sz w:val="20"/>
          <w:szCs w:val="20"/>
        </w:rPr>
        <w:t>(a kiválasztott összeállítás függvényében változhat)</w:t>
      </w:r>
    </w:p>
    <w:p w:rsidR="00F87712" w:rsidRDefault="00F87712">
      <w:pPr>
        <w:spacing w:line="54" w:lineRule="exact"/>
        <w:rPr>
          <w:sz w:val="20"/>
          <w:szCs w:val="20"/>
        </w:rPr>
      </w:pPr>
    </w:p>
    <w:p w:rsidR="00F87712" w:rsidRDefault="002E3BE7">
      <w:pPr>
        <w:numPr>
          <w:ilvl w:val="0"/>
          <w:numId w:val="1"/>
        </w:numPr>
        <w:tabs>
          <w:tab w:val="left" w:pos="1000"/>
        </w:tabs>
        <w:ind w:left="1000" w:hanging="150"/>
        <w:rPr>
          <w:rFonts w:ascii="Arial" w:eastAsia="Arial" w:hAnsi="Arial" w:cs="Arial"/>
          <w:color w:val="333333"/>
          <w:sz w:val="17"/>
          <w:szCs w:val="17"/>
        </w:rPr>
      </w:pPr>
      <w:r>
        <w:rPr>
          <w:rFonts w:ascii="Arial" w:eastAsia="Arial" w:hAnsi="Arial" w:cs="Arial"/>
          <w:color w:val="333333"/>
          <w:sz w:val="17"/>
          <w:szCs w:val="17"/>
        </w:rPr>
        <w:t>Szigetelt, teljesen rozsdamentes acél szekrény, ami a mosóhelyek közé telepíthető</w:t>
      </w:r>
      <w:r w:rsidR="00FA6A14">
        <w:rPr>
          <w:rFonts w:ascii="Arial" w:eastAsia="Arial" w:hAnsi="Arial" w:cs="Arial"/>
          <w:color w:val="333333"/>
          <w:sz w:val="17"/>
          <w:szCs w:val="17"/>
        </w:rPr>
        <w:t xml:space="preserve"> </w:t>
      </w:r>
    </w:p>
    <w:p w:rsidR="00F87712" w:rsidRDefault="00F87712">
      <w:pPr>
        <w:spacing w:line="64" w:lineRule="exact"/>
        <w:rPr>
          <w:rFonts w:ascii="Arial" w:eastAsia="Arial" w:hAnsi="Arial" w:cs="Arial"/>
          <w:color w:val="333333"/>
          <w:sz w:val="17"/>
          <w:szCs w:val="17"/>
        </w:rPr>
      </w:pPr>
    </w:p>
    <w:p w:rsidR="00F87712" w:rsidRDefault="00FA6A14">
      <w:pPr>
        <w:numPr>
          <w:ilvl w:val="0"/>
          <w:numId w:val="1"/>
        </w:numPr>
        <w:tabs>
          <w:tab w:val="left" w:pos="1000"/>
        </w:tabs>
        <w:ind w:left="1000" w:hanging="150"/>
        <w:rPr>
          <w:rFonts w:ascii="Arial" w:eastAsia="Arial" w:hAnsi="Arial" w:cs="Arial"/>
          <w:color w:val="333333"/>
          <w:sz w:val="18"/>
          <w:szCs w:val="18"/>
        </w:rPr>
      </w:pPr>
      <w:r>
        <w:rPr>
          <w:rFonts w:ascii="Arial" w:eastAsia="Arial" w:hAnsi="Arial" w:cs="Arial"/>
          <w:color w:val="333333"/>
          <w:sz w:val="18"/>
          <w:szCs w:val="18"/>
        </w:rPr>
        <w:t xml:space="preserve">2, 3 </w:t>
      </w:r>
      <w:r w:rsidR="002E3BE7">
        <w:rPr>
          <w:rFonts w:ascii="Arial" w:eastAsia="Arial" w:hAnsi="Arial" w:cs="Arial"/>
          <w:color w:val="333333"/>
          <w:sz w:val="18"/>
          <w:szCs w:val="18"/>
        </w:rPr>
        <w:t>vagy</w:t>
      </w:r>
      <w:r>
        <w:rPr>
          <w:rFonts w:ascii="Arial" w:eastAsia="Arial" w:hAnsi="Arial" w:cs="Arial"/>
          <w:color w:val="333333"/>
          <w:sz w:val="18"/>
          <w:szCs w:val="18"/>
        </w:rPr>
        <w:t xml:space="preserve"> 4 </w:t>
      </w:r>
      <w:r w:rsidR="002E3BE7">
        <w:rPr>
          <w:rFonts w:ascii="Arial" w:eastAsia="Arial" w:hAnsi="Arial" w:cs="Arial"/>
          <w:color w:val="333333"/>
          <w:sz w:val="18"/>
          <w:szCs w:val="18"/>
        </w:rPr>
        <w:t>mosóhelyt képes kiszolgálni</w:t>
      </w:r>
    </w:p>
    <w:p w:rsidR="00F87712" w:rsidRDefault="00F87712">
      <w:pPr>
        <w:spacing w:line="53" w:lineRule="exact"/>
        <w:rPr>
          <w:rFonts w:ascii="Arial" w:eastAsia="Arial" w:hAnsi="Arial" w:cs="Arial"/>
          <w:color w:val="333333"/>
          <w:sz w:val="18"/>
          <w:szCs w:val="18"/>
        </w:rPr>
      </w:pPr>
    </w:p>
    <w:p w:rsidR="00F87712" w:rsidRDefault="002E3BE7">
      <w:pPr>
        <w:numPr>
          <w:ilvl w:val="0"/>
          <w:numId w:val="1"/>
        </w:numPr>
        <w:tabs>
          <w:tab w:val="left" w:pos="1000"/>
        </w:tabs>
        <w:ind w:left="1000" w:hanging="150"/>
        <w:rPr>
          <w:rFonts w:ascii="Arial" w:eastAsia="Arial" w:hAnsi="Arial" w:cs="Arial"/>
          <w:color w:val="333333"/>
          <w:sz w:val="18"/>
          <w:szCs w:val="18"/>
        </w:rPr>
      </w:pPr>
      <w:r>
        <w:rPr>
          <w:rFonts w:ascii="Arial" w:eastAsia="Arial" w:hAnsi="Arial" w:cs="Arial"/>
          <w:color w:val="333333"/>
          <w:sz w:val="18"/>
          <w:szCs w:val="18"/>
        </w:rPr>
        <w:t>Méretei H</w:t>
      </w:r>
      <w:r w:rsidR="00FA6A14">
        <w:rPr>
          <w:rFonts w:ascii="Arial" w:eastAsia="Arial" w:hAnsi="Arial" w:cs="Arial"/>
          <w:color w:val="333333"/>
          <w:sz w:val="18"/>
          <w:szCs w:val="18"/>
        </w:rPr>
        <w:t>.1900x</w:t>
      </w:r>
      <w:r>
        <w:rPr>
          <w:rFonts w:ascii="Arial" w:eastAsia="Arial" w:hAnsi="Arial" w:cs="Arial"/>
          <w:color w:val="333333"/>
          <w:sz w:val="18"/>
          <w:szCs w:val="18"/>
        </w:rPr>
        <w:t>SZ</w:t>
      </w:r>
      <w:r w:rsidR="00FA6A14">
        <w:rPr>
          <w:rFonts w:ascii="Arial" w:eastAsia="Arial" w:hAnsi="Arial" w:cs="Arial"/>
          <w:color w:val="333333"/>
          <w:sz w:val="18"/>
          <w:szCs w:val="18"/>
        </w:rPr>
        <w:t>.950x</w:t>
      </w:r>
      <w:r>
        <w:rPr>
          <w:rFonts w:ascii="Arial" w:eastAsia="Arial" w:hAnsi="Arial" w:cs="Arial"/>
          <w:color w:val="333333"/>
          <w:sz w:val="18"/>
          <w:szCs w:val="18"/>
        </w:rPr>
        <w:t>M</w:t>
      </w:r>
      <w:r w:rsidR="00FA6A14">
        <w:rPr>
          <w:rFonts w:ascii="Arial" w:eastAsia="Arial" w:hAnsi="Arial" w:cs="Arial"/>
          <w:color w:val="333333"/>
          <w:sz w:val="18"/>
          <w:szCs w:val="18"/>
        </w:rPr>
        <w:t xml:space="preserve">.2320 </w:t>
      </w:r>
      <w:r>
        <w:rPr>
          <w:rFonts w:ascii="Arial" w:eastAsia="Arial" w:hAnsi="Arial" w:cs="Arial"/>
          <w:color w:val="333333"/>
          <w:sz w:val="18"/>
          <w:szCs w:val="18"/>
        </w:rPr>
        <w:t>a 2 álláshoz vagy H.2800xSZ.950xM</w:t>
      </w:r>
      <w:r w:rsidR="00FA6A14">
        <w:rPr>
          <w:rFonts w:ascii="Arial" w:eastAsia="Arial" w:hAnsi="Arial" w:cs="Arial"/>
          <w:color w:val="333333"/>
          <w:sz w:val="18"/>
          <w:szCs w:val="18"/>
        </w:rPr>
        <w:t xml:space="preserve">.2320 </w:t>
      </w:r>
      <w:r>
        <w:rPr>
          <w:rFonts w:ascii="Arial" w:eastAsia="Arial" w:hAnsi="Arial" w:cs="Arial"/>
          <w:color w:val="333333"/>
          <w:sz w:val="18"/>
          <w:szCs w:val="18"/>
        </w:rPr>
        <w:t>a</w:t>
      </w:r>
      <w:r w:rsidR="00FA6A14">
        <w:rPr>
          <w:rFonts w:ascii="Arial" w:eastAsia="Arial" w:hAnsi="Arial" w:cs="Arial"/>
          <w:color w:val="333333"/>
          <w:sz w:val="18"/>
          <w:szCs w:val="18"/>
        </w:rPr>
        <w:t xml:space="preserve"> 3 </w:t>
      </w:r>
      <w:r>
        <w:rPr>
          <w:rFonts w:ascii="Arial" w:eastAsia="Arial" w:hAnsi="Arial" w:cs="Arial"/>
          <w:color w:val="333333"/>
          <w:sz w:val="18"/>
          <w:szCs w:val="18"/>
        </w:rPr>
        <w:t>vagy</w:t>
      </w:r>
      <w:r w:rsidR="00FA6A14">
        <w:rPr>
          <w:rFonts w:ascii="Arial" w:eastAsia="Arial" w:hAnsi="Arial" w:cs="Arial"/>
          <w:color w:val="333333"/>
          <w:sz w:val="18"/>
          <w:szCs w:val="18"/>
        </w:rPr>
        <w:t xml:space="preserve"> 4 </w:t>
      </w:r>
      <w:r>
        <w:rPr>
          <w:rFonts w:ascii="Arial" w:eastAsia="Arial" w:hAnsi="Arial" w:cs="Arial"/>
          <w:color w:val="333333"/>
          <w:sz w:val="18"/>
          <w:szCs w:val="18"/>
        </w:rPr>
        <w:t>álláshoz</w:t>
      </w:r>
    </w:p>
    <w:p w:rsidR="00F87712" w:rsidRDefault="00F87712">
      <w:pPr>
        <w:spacing w:line="53" w:lineRule="exact"/>
        <w:rPr>
          <w:rFonts w:ascii="Arial" w:eastAsia="Arial" w:hAnsi="Arial" w:cs="Arial"/>
          <w:color w:val="333333"/>
          <w:sz w:val="18"/>
          <w:szCs w:val="18"/>
        </w:rPr>
      </w:pPr>
    </w:p>
    <w:p w:rsidR="00F87712" w:rsidRDefault="002E3BE7">
      <w:pPr>
        <w:numPr>
          <w:ilvl w:val="0"/>
          <w:numId w:val="1"/>
        </w:numPr>
        <w:tabs>
          <w:tab w:val="left" w:pos="1000"/>
        </w:tabs>
        <w:ind w:left="1000" w:hanging="150"/>
        <w:rPr>
          <w:rFonts w:ascii="Arial" w:eastAsia="Arial" w:hAnsi="Arial" w:cs="Arial"/>
          <w:color w:val="333333"/>
          <w:sz w:val="18"/>
          <w:szCs w:val="18"/>
        </w:rPr>
      </w:pPr>
      <w:r>
        <w:rPr>
          <w:rFonts w:ascii="Arial" w:eastAsia="Arial" w:hAnsi="Arial" w:cs="Arial"/>
          <w:color w:val="333333"/>
          <w:sz w:val="18"/>
          <w:szCs w:val="18"/>
        </w:rPr>
        <w:t>Akár</w:t>
      </w:r>
      <w:r w:rsidR="00FA6A14">
        <w:rPr>
          <w:rFonts w:ascii="Arial" w:eastAsia="Arial" w:hAnsi="Arial" w:cs="Arial"/>
          <w:color w:val="333333"/>
          <w:sz w:val="18"/>
          <w:szCs w:val="18"/>
        </w:rPr>
        <w:t xml:space="preserve"> 7 </w:t>
      </w:r>
      <w:r>
        <w:rPr>
          <w:rFonts w:ascii="Arial" w:eastAsia="Arial" w:hAnsi="Arial" w:cs="Arial"/>
          <w:color w:val="333333"/>
          <w:sz w:val="18"/>
          <w:szCs w:val="18"/>
        </w:rPr>
        <w:t>mosóprogram lehetősége</w:t>
      </w:r>
    </w:p>
    <w:p w:rsidR="00F87712" w:rsidRDefault="00F87712">
      <w:pPr>
        <w:spacing w:line="53" w:lineRule="exact"/>
        <w:rPr>
          <w:rFonts w:ascii="Arial" w:eastAsia="Arial" w:hAnsi="Arial" w:cs="Arial"/>
          <w:color w:val="333333"/>
          <w:sz w:val="18"/>
          <w:szCs w:val="18"/>
        </w:rPr>
      </w:pPr>
    </w:p>
    <w:p w:rsidR="00F87712" w:rsidRDefault="00D426F5">
      <w:pPr>
        <w:numPr>
          <w:ilvl w:val="0"/>
          <w:numId w:val="1"/>
        </w:numPr>
        <w:tabs>
          <w:tab w:val="left" w:pos="1000"/>
        </w:tabs>
        <w:ind w:left="1000" w:hanging="150"/>
        <w:rPr>
          <w:rFonts w:ascii="Arial" w:eastAsia="Arial" w:hAnsi="Arial" w:cs="Arial"/>
          <w:color w:val="333333"/>
          <w:sz w:val="18"/>
          <w:szCs w:val="18"/>
        </w:rPr>
      </w:pPr>
      <w:r>
        <w:rPr>
          <w:rFonts w:ascii="Arial" w:eastAsia="Arial" w:hAnsi="Arial" w:cs="Arial"/>
          <w:color w:val="333333"/>
          <w:sz w:val="18"/>
          <w:szCs w:val="18"/>
        </w:rPr>
        <w:t>A berendezésbe integrált kezelőfelület 2 álláshoz (a 3. vagy a 4. állás vezérlése különálló kezelőfelületről történik)</w:t>
      </w:r>
    </w:p>
    <w:p w:rsidR="00F87712" w:rsidRDefault="00F87712">
      <w:pPr>
        <w:spacing w:line="53" w:lineRule="exact"/>
        <w:rPr>
          <w:rFonts w:ascii="Arial" w:eastAsia="Arial" w:hAnsi="Arial" w:cs="Arial"/>
          <w:color w:val="333333"/>
          <w:sz w:val="18"/>
          <w:szCs w:val="18"/>
        </w:rPr>
      </w:pPr>
    </w:p>
    <w:p w:rsidR="00F87712" w:rsidRDefault="00D426F5">
      <w:pPr>
        <w:numPr>
          <w:ilvl w:val="0"/>
          <w:numId w:val="1"/>
        </w:numPr>
        <w:tabs>
          <w:tab w:val="left" w:pos="1000"/>
        </w:tabs>
        <w:ind w:left="1000" w:hanging="150"/>
        <w:rPr>
          <w:rFonts w:ascii="Arial" w:eastAsia="Arial" w:hAnsi="Arial" w:cs="Arial"/>
          <w:color w:val="333333"/>
          <w:sz w:val="18"/>
          <w:szCs w:val="18"/>
        </w:rPr>
      </w:pPr>
      <w:r>
        <w:rPr>
          <w:rFonts w:ascii="Arial" w:eastAsia="Arial" w:hAnsi="Arial" w:cs="Arial"/>
          <w:color w:val="333333"/>
          <w:sz w:val="18"/>
          <w:szCs w:val="18"/>
        </w:rPr>
        <w:t>Érintőképernyő az elektromos vezérléshez</w:t>
      </w:r>
      <w:r w:rsidR="004E57CB">
        <w:rPr>
          <w:rFonts w:ascii="Arial" w:eastAsia="Arial" w:hAnsi="Arial" w:cs="Arial"/>
          <w:color w:val="333333"/>
          <w:sz w:val="18"/>
          <w:szCs w:val="18"/>
        </w:rPr>
        <w:t>.</w:t>
      </w:r>
    </w:p>
    <w:p w:rsidR="00F87712" w:rsidRDefault="00F87712">
      <w:pPr>
        <w:spacing w:line="53" w:lineRule="exact"/>
        <w:rPr>
          <w:rFonts w:ascii="Arial" w:eastAsia="Arial" w:hAnsi="Arial" w:cs="Arial"/>
          <w:color w:val="333333"/>
          <w:sz w:val="18"/>
          <w:szCs w:val="18"/>
        </w:rPr>
      </w:pPr>
    </w:p>
    <w:p w:rsidR="00F87712" w:rsidRDefault="00FA6A14">
      <w:pPr>
        <w:numPr>
          <w:ilvl w:val="0"/>
          <w:numId w:val="1"/>
        </w:numPr>
        <w:tabs>
          <w:tab w:val="left" w:pos="1000"/>
        </w:tabs>
        <w:ind w:left="1000" w:hanging="150"/>
        <w:rPr>
          <w:rFonts w:ascii="Arial" w:eastAsia="Arial" w:hAnsi="Arial" w:cs="Arial"/>
          <w:color w:val="333333"/>
          <w:sz w:val="18"/>
          <w:szCs w:val="18"/>
        </w:rPr>
      </w:pPr>
      <w:r>
        <w:rPr>
          <w:rFonts w:ascii="Arial" w:eastAsia="Arial" w:hAnsi="Arial" w:cs="Arial"/>
          <w:color w:val="333333"/>
          <w:sz w:val="18"/>
          <w:szCs w:val="18"/>
        </w:rPr>
        <w:t>Speci</w:t>
      </w:r>
      <w:r w:rsidR="00D426F5">
        <w:rPr>
          <w:rFonts w:ascii="Arial" w:eastAsia="Arial" w:hAnsi="Arial" w:cs="Arial"/>
          <w:color w:val="333333"/>
          <w:sz w:val="18"/>
          <w:szCs w:val="18"/>
        </w:rPr>
        <w:t>ális szivattyúk az autómosókra kifejlesztve. Három kerámia dugattyúval, 11l/perc és 100bar nyomással. (max:16l/perc, 140 bar)</w:t>
      </w:r>
    </w:p>
    <w:p w:rsidR="00F87712" w:rsidRDefault="00F87712">
      <w:pPr>
        <w:spacing w:line="53" w:lineRule="exact"/>
        <w:rPr>
          <w:rFonts w:ascii="Arial" w:eastAsia="Arial" w:hAnsi="Arial" w:cs="Arial"/>
          <w:color w:val="333333"/>
          <w:sz w:val="18"/>
          <w:szCs w:val="18"/>
        </w:rPr>
      </w:pPr>
    </w:p>
    <w:p w:rsidR="00F87712" w:rsidRDefault="004E57CB">
      <w:pPr>
        <w:numPr>
          <w:ilvl w:val="0"/>
          <w:numId w:val="1"/>
        </w:numPr>
        <w:tabs>
          <w:tab w:val="left" w:pos="1000"/>
        </w:tabs>
        <w:ind w:left="1000" w:hanging="150"/>
        <w:rPr>
          <w:rFonts w:ascii="Arial" w:eastAsia="Arial" w:hAnsi="Arial" w:cs="Arial"/>
          <w:color w:val="333333"/>
          <w:sz w:val="18"/>
          <w:szCs w:val="18"/>
        </w:rPr>
      </w:pPr>
      <w:r>
        <w:rPr>
          <w:rFonts w:ascii="Arial" w:eastAsia="Arial" w:hAnsi="Arial" w:cs="Arial"/>
          <w:color w:val="333333"/>
          <w:sz w:val="18"/>
          <w:szCs w:val="18"/>
        </w:rPr>
        <w:t>Frekv</w:t>
      </w:r>
      <w:r w:rsidR="00FA6A14">
        <w:rPr>
          <w:rFonts w:ascii="Arial" w:eastAsia="Arial" w:hAnsi="Arial" w:cs="Arial"/>
          <w:color w:val="333333"/>
          <w:sz w:val="18"/>
          <w:szCs w:val="18"/>
        </w:rPr>
        <w:t>enc</w:t>
      </w:r>
      <w:r>
        <w:rPr>
          <w:rFonts w:ascii="Arial" w:eastAsia="Arial" w:hAnsi="Arial" w:cs="Arial"/>
          <w:color w:val="333333"/>
          <w:sz w:val="18"/>
          <w:szCs w:val="18"/>
        </w:rPr>
        <w:t>iaváltóval felszerelt elektromos motorok a lágy indítás és leállítás érdekében.</w:t>
      </w:r>
    </w:p>
    <w:p w:rsidR="00F87712" w:rsidRDefault="00F87712">
      <w:pPr>
        <w:spacing w:line="53" w:lineRule="exact"/>
        <w:rPr>
          <w:rFonts w:ascii="Arial" w:eastAsia="Arial" w:hAnsi="Arial" w:cs="Arial"/>
          <w:color w:val="333333"/>
          <w:sz w:val="18"/>
          <w:szCs w:val="18"/>
        </w:rPr>
      </w:pPr>
    </w:p>
    <w:p w:rsidR="00F87712" w:rsidRDefault="004E57CB">
      <w:pPr>
        <w:numPr>
          <w:ilvl w:val="0"/>
          <w:numId w:val="1"/>
        </w:numPr>
        <w:tabs>
          <w:tab w:val="left" w:pos="1000"/>
        </w:tabs>
        <w:ind w:left="1000" w:hanging="150"/>
        <w:rPr>
          <w:rFonts w:ascii="Arial" w:eastAsia="Arial" w:hAnsi="Arial" w:cs="Arial"/>
          <w:color w:val="333333"/>
          <w:sz w:val="18"/>
          <w:szCs w:val="18"/>
        </w:rPr>
      </w:pPr>
      <w:r>
        <w:rPr>
          <w:rFonts w:ascii="Arial" w:eastAsia="Arial" w:hAnsi="Arial" w:cs="Arial"/>
          <w:color w:val="333333"/>
          <w:sz w:val="18"/>
          <w:szCs w:val="18"/>
        </w:rPr>
        <w:t xml:space="preserve">Pneumatikus, állítható vegyszer adagoló szivattyúk </w:t>
      </w:r>
    </w:p>
    <w:p w:rsidR="00F87712" w:rsidRDefault="00F87712">
      <w:pPr>
        <w:spacing w:line="53" w:lineRule="exact"/>
        <w:rPr>
          <w:rFonts w:ascii="Arial" w:eastAsia="Arial" w:hAnsi="Arial" w:cs="Arial"/>
          <w:color w:val="333333"/>
          <w:sz w:val="18"/>
          <w:szCs w:val="18"/>
        </w:rPr>
      </w:pPr>
    </w:p>
    <w:p w:rsidR="00F87712" w:rsidRDefault="00A47C79">
      <w:pPr>
        <w:numPr>
          <w:ilvl w:val="0"/>
          <w:numId w:val="1"/>
        </w:numPr>
        <w:tabs>
          <w:tab w:val="left" w:pos="1000"/>
        </w:tabs>
        <w:ind w:left="1000" w:hanging="150"/>
        <w:rPr>
          <w:rFonts w:ascii="Arial" w:eastAsia="Arial" w:hAnsi="Arial" w:cs="Arial"/>
          <w:color w:val="333333"/>
          <w:sz w:val="18"/>
          <w:szCs w:val="18"/>
        </w:rPr>
      </w:pPr>
      <w:r>
        <w:rPr>
          <w:rFonts w:ascii="Arial" w:eastAsia="Arial" w:hAnsi="Arial" w:cs="Arial"/>
          <w:color w:val="333333"/>
          <w:sz w:val="18"/>
          <w:szCs w:val="18"/>
        </w:rPr>
        <w:t>Magasnyomású vegyszer adagolás</w:t>
      </w:r>
    </w:p>
    <w:p w:rsidR="00F87712" w:rsidRDefault="00F87712">
      <w:pPr>
        <w:spacing w:line="53" w:lineRule="exact"/>
        <w:rPr>
          <w:rFonts w:ascii="Arial" w:eastAsia="Arial" w:hAnsi="Arial" w:cs="Arial"/>
          <w:color w:val="333333"/>
          <w:sz w:val="18"/>
          <w:szCs w:val="18"/>
        </w:rPr>
      </w:pPr>
    </w:p>
    <w:p w:rsidR="00F87712" w:rsidRDefault="00A47C79">
      <w:pPr>
        <w:numPr>
          <w:ilvl w:val="0"/>
          <w:numId w:val="1"/>
        </w:numPr>
        <w:tabs>
          <w:tab w:val="left" w:pos="1000"/>
        </w:tabs>
        <w:ind w:left="1000" w:hanging="150"/>
        <w:rPr>
          <w:rFonts w:ascii="Arial" w:eastAsia="Arial" w:hAnsi="Arial" w:cs="Arial"/>
          <w:color w:val="333333"/>
          <w:sz w:val="18"/>
          <w:szCs w:val="18"/>
        </w:rPr>
      </w:pPr>
      <w:r>
        <w:rPr>
          <w:rFonts w:ascii="Arial" w:eastAsia="Arial" w:hAnsi="Arial" w:cs="Arial"/>
          <w:color w:val="333333"/>
          <w:sz w:val="18"/>
          <w:szCs w:val="18"/>
        </w:rPr>
        <w:t>Nagy űrtartalmú vegyszer tartályok, széles töltőnyílással</w:t>
      </w:r>
    </w:p>
    <w:p w:rsidR="00F87712" w:rsidRDefault="00F87712">
      <w:pPr>
        <w:spacing w:line="53" w:lineRule="exact"/>
        <w:rPr>
          <w:rFonts w:ascii="Arial" w:eastAsia="Arial" w:hAnsi="Arial" w:cs="Arial"/>
          <w:color w:val="333333"/>
          <w:sz w:val="18"/>
          <w:szCs w:val="18"/>
        </w:rPr>
      </w:pPr>
    </w:p>
    <w:p w:rsidR="00F87712" w:rsidRDefault="00FA6A14">
      <w:pPr>
        <w:numPr>
          <w:ilvl w:val="0"/>
          <w:numId w:val="1"/>
        </w:numPr>
        <w:tabs>
          <w:tab w:val="left" w:pos="1000"/>
        </w:tabs>
        <w:ind w:left="1000" w:hanging="150"/>
        <w:rPr>
          <w:rFonts w:ascii="Arial" w:eastAsia="Arial" w:hAnsi="Arial" w:cs="Arial"/>
          <w:color w:val="333333"/>
          <w:sz w:val="18"/>
          <w:szCs w:val="18"/>
        </w:rPr>
      </w:pPr>
      <w:r>
        <w:rPr>
          <w:rFonts w:ascii="Arial" w:eastAsia="Arial" w:hAnsi="Arial" w:cs="Arial"/>
          <w:color w:val="333333"/>
          <w:sz w:val="18"/>
          <w:szCs w:val="18"/>
        </w:rPr>
        <w:t xml:space="preserve">Maximum 3 </w:t>
      </w:r>
      <w:r w:rsidR="00A47C79">
        <w:rPr>
          <w:rFonts w:ascii="Arial" w:eastAsia="Arial" w:hAnsi="Arial" w:cs="Arial"/>
          <w:color w:val="333333"/>
          <w:sz w:val="18"/>
          <w:szCs w:val="18"/>
        </w:rPr>
        <w:t>vegyszer használata lehetséges</w:t>
      </w:r>
    </w:p>
    <w:p w:rsidR="00F87712" w:rsidRDefault="00F87712">
      <w:pPr>
        <w:spacing w:line="53" w:lineRule="exact"/>
        <w:rPr>
          <w:rFonts w:ascii="Arial" w:eastAsia="Arial" w:hAnsi="Arial" w:cs="Arial"/>
          <w:color w:val="333333"/>
          <w:sz w:val="18"/>
          <w:szCs w:val="18"/>
        </w:rPr>
      </w:pPr>
    </w:p>
    <w:p w:rsidR="00F87712" w:rsidRDefault="00A47C79">
      <w:pPr>
        <w:numPr>
          <w:ilvl w:val="0"/>
          <w:numId w:val="1"/>
        </w:numPr>
        <w:tabs>
          <w:tab w:val="left" w:pos="1000"/>
        </w:tabs>
        <w:ind w:left="1000" w:hanging="150"/>
        <w:rPr>
          <w:rFonts w:ascii="Arial" w:eastAsia="Arial" w:hAnsi="Arial" w:cs="Arial"/>
          <w:color w:val="333333"/>
          <w:sz w:val="18"/>
          <w:szCs w:val="18"/>
        </w:rPr>
      </w:pPr>
      <w:r>
        <w:rPr>
          <w:rFonts w:ascii="Arial" w:eastAsia="Arial" w:hAnsi="Arial" w:cs="Arial"/>
          <w:color w:val="333333"/>
          <w:sz w:val="18"/>
          <w:szCs w:val="18"/>
        </w:rPr>
        <w:t>Keverő termosztát az állandó vízhőfok biztosításához</w:t>
      </w:r>
    </w:p>
    <w:p w:rsidR="00F87712" w:rsidRDefault="00F87712">
      <w:pPr>
        <w:spacing w:line="328" w:lineRule="exact"/>
        <w:rPr>
          <w:sz w:val="20"/>
          <w:szCs w:val="20"/>
        </w:rPr>
      </w:pPr>
    </w:p>
    <w:p w:rsidR="00F87712" w:rsidRDefault="00FA6A14">
      <w:pPr>
        <w:ind w:left="860"/>
        <w:rPr>
          <w:rFonts w:ascii="Arial" w:eastAsia="Arial" w:hAnsi="Arial" w:cs="Arial"/>
          <w:b/>
          <w:bCs/>
          <w:color w:val="333333"/>
          <w:sz w:val="20"/>
          <w:szCs w:val="20"/>
        </w:rPr>
      </w:pPr>
      <w:r>
        <w:rPr>
          <w:rFonts w:ascii="Arial" w:eastAsia="Arial" w:hAnsi="Arial" w:cs="Arial"/>
          <w:b/>
          <w:bCs/>
          <w:color w:val="333333"/>
          <w:sz w:val="20"/>
          <w:szCs w:val="20"/>
        </w:rPr>
        <w:t>Op</w:t>
      </w:r>
      <w:r w:rsidR="00A47C79">
        <w:rPr>
          <w:rFonts w:ascii="Arial" w:eastAsia="Arial" w:hAnsi="Arial" w:cs="Arial"/>
          <w:b/>
          <w:bCs/>
          <w:color w:val="333333"/>
          <w:sz w:val="20"/>
          <w:szCs w:val="20"/>
        </w:rPr>
        <w:t>cionális lehetőségek</w:t>
      </w:r>
    </w:p>
    <w:p w:rsidR="00A47C79" w:rsidRDefault="00A47C79">
      <w:pPr>
        <w:ind w:left="860"/>
        <w:rPr>
          <w:sz w:val="20"/>
          <w:szCs w:val="20"/>
        </w:rPr>
      </w:pPr>
    </w:p>
    <w:p w:rsidR="00F87712" w:rsidRDefault="00F87712">
      <w:pPr>
        <w:spacing w:line="54" w:lineRule="exact"/>
        <w:rPr>
          <w:sz w:val="20"/>
          <w:szCs w:val="20"/>
        </w:rPr>
      </w:pPr>
    </w:p>
    <w:p w:rsidR="00F87712" w:rsidRDefault="00A47C79">
      <w:pPr>
        <w:numPr>
          <w:ilvl w:val="0"/>
          <w:numId w:val="2"/>
        </w:numPr>
        <w:tabs>
          <w:tab w:val="left" w:pos="1000"/>
        </w:tabs>
        <w:ind w:left="1000" w:hanging="150"/>
        <w:rPr>
          <w:rFonts w:ascii="Arial" w:eastAsia="Arial" w:hAnsi="Arial" w:cs="Arial"/>
          <w:color w:val="333333"/>
          <w:sz w:val="18"/>
          <w:szCs w:val="18"/>
        </w:rPr>
      </w:pPr>
      <w:r>
        <w:rPr>
          <w:rFonts w:ascii="Arial" w:eastAsia="Arial" w:hAnsi="Arial" w:cs="Arial"/>
          <w:color w:val="333333"/>
          <w:sz w:val="18"/>
          <w:szCs w:val="18"/>
        </w:rPr>
        <w:t>Sárgaréz hengerfejű magasnyomású szivattyúk</w:t>
      </w:r>
    </w:p>
    <w:p w:rsidR="00F87712" w:rsidRDefault="00F87712">
      <w:pPr>
        <w:spacing w:line="53" w:lineRule="exact"/>
        <w:rPr>
          <w:rFonts w:ascii="Arial" w:eastAsia="Arial" w:hAnsi="Arial" w:cs="Arial"/>
          <w:color w:val="333333"/>
          <w:sz w:val="18"/>
          <w:szCs w:val="18"/>
        </w:rPr>
      </w:pPr>
    </w:p>
    <w:p w:rsidR="00F87712" w:rsidRDefault="00A47C79">
      <w:pPr>
        <w:numPr>
          <w:ilvl w:val="0"/>
          <w:numId w:val="2"/>
        </w:numPr>
        <w:tabs>
          <w:tab w:val="left" w:pos="1000"/>
        </w:tabs>
        <w:ind w:left="1000" w:hanging="150"/>
        <w:rPr>
          <w:rFonts w:ascii="Arial" w:eastAsia="Arial" w:hAnsi="Arial" w:cs="Arial"/>
          <w:color w:val="333333"/>
          <w:sz w:val="18"/>
          <w:szCs w:val="18"/>
        </w:rPr>
      </w:pPr>
      <w:r>
        <w:rPr>
          <w:rFonts w:ascii="Arial" w:eastAsia="Arial" w:hAnsi="Arial" w:cs="Arial"/>
          <w:color w:val="333333"/>
          <w:sz w:val="18"/>
          <w:szCs w:val="18"/>
        </w:rPr>
        <w:t xml:space="preserve">Rozsdamentes acél szivattyúk a </w:t>
      </w:r>
      <w:proofErr w:type="spellStart"/>
      <w:r>
        <w:rPr>
          <w:rFonts w:ascii="Arial" w:eastAsia="Arial" w:hAnsi="Arial" w:cs="Arial"/>
          <w:color w:val="333333"/>
          <w:sz w:val="18"/>
          <w:szCs w:val="18"/>
        </w:rPr>
        <w:t>betáp</w:t>
      </w:r>
      <w:proofErr w:type="spellEnd"/>
      <w:r>
        <w:rPr>
          <w:rFonts w:ascii="Arial" w:eastAsia="Arial" w:hAnsi="Arial" w:cs="Arial"/>
          <w:color w:val="333333"/>
          <w:sz w:val="18"/>
          <w:szCs w:val="18"/>
        </w:rPr>
        <w:t xml:space="preserve"> vízhez, az ozmózis vízhez és a fagyvédelmi vízhez</w:t>
      </w:r>
    </w:p>
    <w:p w:rsidR="00F87712" w:rsidRDefault="00F87712">
      <w:pPr>
        <w:spacing w:line="53" w:lineRule="exact"/>
        <w:rPr>
          <w:rFonts w:ascii="Arial" w:eastAsia="Arial" w:hAnsi="Arial" w:cs="Arial"/>
          <w:color w:val="333333"/>
          <w:sz w:val="18"/>
          <w:szCs w:val="18"/>
        </w:rPr>
      </w:pPr>
    </w:p>
    <w:p w:rsidR="00F87712" w:rsidRDefault="00F87712">
      <w:pPr>
        <w:spacing w:line="53" w:lineRule="exact"/>
        <w:rPr>
          <w:rFonts w:ascii="Arial" w:eastAsia="Arial" w:hAnsi="Arial" w:cs="Arial"/>
          <w:color w:val="333333"/>
          <w:sz w:val="18"/>
          <w:szCs w:val="18"/>
        </w:rPr>
      </w:pPr>
      <w:bookmarkStart w:id="1" w:name="_GoBack"/>
      <w:bookmarkEnd w:id="1"/>
    </w:p>
    <w:p w:rsidR="00F87712" w:rsidRDefault="005E1CDD">
      <w:pPr>
        <w:numPr>
          <w:ilvl w:val="0"/>
          <w:numId w:val="2"/>
        </w:numPr>
        <w:tabs>
          <w:tab w:val="left" w:pos="1000"/>
        </w:tabs>
        <w:ind w:left="1000" w:hanging="150"/>
        <w:rPr>
          <w:rFonts w:ascii="Arial" w:eastAsia="Arial" w:hAnsi="Arial" w:cs="Arial"/>
          <w:color w:val="333333"/>
          <w:sz w:val="18"/>
          <w:szCs w:val="18"/>
        </w:rPr>
      </w:pPr>
      <w:r>
        <w:rPr>
          <w:rFonts w:ascii="Arial" w:eastAsia="Arial" w:hAnsi="Arial" w:cs="Arial"/>
          <w:color w:val="333333"/>
          <w:sz w:val="18"/>
          <w:szCs w:val="18"/>
        </w:rPr>
        <w:t>Vízlágyító rendszer szimpla vagy dupla palackos kivitelben.</w:t>
      </w:r>
    </w:p>
    <w:p w:rsidR="00F87712" w:rsidRDefault="00F87712">
      <w:pPr>
        <w:spacing w:line="53" w:lineRule="exact"/>
        <w:rPr>
          <w:rFonts w:ascii="Arial" w:eastAsia="Arial" w:hAnsi="Arial" w:cs="Arial"/>
          <w:color w:val="333333"/>
          <w:sz w:val="18"/>
          <w:szCs w:val="18"/>
        </w:rPr>
      </w:pPr>
    </w:p>
    <w:p w:rsidR="00F87712" w:rsidRDefault="005E1CDD">
      <w:pPr>
        <w:numPr>
          <w:ilvl w:val="0"/>
          <w:numId w:val="2"/>
        </w:numPr>
        <w:tabs>
          <w:tab w:val="left" w:pos="1000"/>
        </w:tabs>
        <w:ind w:left="1000" w:hanging="150"/>
        <w:rPr>
          <w:rFonts w:ascii="Arial" w:eastAsia="Arial" w:hAnsi="Arial" w:cs="Arial"/>
          <w:color w:val="333333"/>
          <w:sz w:val="18"/>
          <w:szCs w:val="18"/>
        </w:rPr>
      </w:pPr>
      <w:r>
        <w:rPr>
          <w:rFonts w:ascii="Arial" w:eastAsia="Arial" w:hAnsi="Arial" w:cs="Arial"/>
          <w:color w:val="333333"/>
          <w:sz w:val="18"/>
          <w:szCs w:val="18"/>
        </w:rPr>
        <w:t>Ozmózis-víz rendszer, folyamatos ellenőrzéssel. 80-200-400 l/h kapacitással</w:t>
      </w:r>
    </w:p>
    <w:p w:rsidR="00F87712" w:rsidRDefault="00F87712">
      <w:pPr>
        <w:spacing w:line="53" w:lineRule="exact"/>
        <w:rPr>
          <w:rFonts w:ascii="Arial" w:eastAsia="Arial" w:hAnsi="Arial" w:cs="Arial"/>
          <w:color w:val="333333"/>
          <w:sz w:val="18"/>
          <w:szCs w:val="18"/>
        </w:rPr>
      </w:pPr>
    </w:p>
    <w:p w:rsidR="00F87712" w:rsidRDefault="005E1CDD">
      <w:pPr>
        <w:numPr>
          <w:ilvl w:val="0"/>
          <w:numId w:val="2"/>
        </w:numPr>
        <w:tabs>
          <w:tab w:val="left" w:pos="1000"/>
        </w:tabs>
        <w:ind w:left="1000" w:hanging="150"/>
        <w:rPr>
          <w:rFonts w:ascii="Arial" w:eastAsia="Arial" w:hAnsi="Arial" w:cs="Arial"/>
          <w:color w:val="333333"/>
          <w:sz w:val="18"/>
          <w:szCs w:val="18"/>
        </w:rPr>
      </w:pPr>
      <w:r>
        <w:rPr>
          <w:rFonts w:ascii="Arial" w:eastAsia="Arial" w:hAnsi="Arial" w:cs="Arial"/>
          <w:color w:val="333333"/>
          <w:sz w:val="18"/>
          <w:szCs w:val="18"/>
        </w:rPr>
        <w:t>Vízmelegítő rendszer és bojler a melegvíz tárolásához. Elérhető gázos vagy gázolajos kivitelben.</w:t>
      </w:r>
    </w:p>
    <w:p w:rsidR="00F87712" w:rsidRDefault="00F87712">
      <w:pPr>
        <w:spacing w:line="53" w:lineRule="exact"/>
        <w:rPr>
          <w:rFonts w:ascii="Arial" w:eastAsia="Arial" w:hAnsi="Arial" w:cs="Arial"/>
          <w:color w:val="333333"/>
          <w:sz w:val="18"/>
          <w:szCs w:val="18"/>
        </w:rPr>
      </w:pPr>
    </w:p>
    <w:p w:rsidR="00F87712" w:rsidRDefault="005E1CDD">
      <w:pPr>
        <w:numPr>
          <w:ilvl w:val="0"/>
          <w:numId w:val="2"/>
        </w:numPr>
        <w:tabs>
          <w:tab w:val="left" w:pos="1000"/>
        </w:tabs>
        <w:ind w:left="1000" w:hanging="150"/>
        <w:rPr>
          <w:rFonts w:ascii="Arial" w:eastAsia="Arial" w:hAnsi="Arial" w:cs="Arial"/>
          <w:color w:val="333333"/>
          <w:sz w:val="18"/>
          <w:szCs w:val="18"/>
        </w:rPr>
      </w:pPr>
      <w:r>
        <w:rPr>
          <w:rFonts w:ascii="Arial" w:eastAsia="Arial" w:hAnsi="Arial" w:cs="Arial"/>
          <w:color w:val="333333"/>
          <w:sz w:val="18"/>
          <w:szCs w:val="18"/>
        </w:rPr>
        <w:t xml:space="preserve">Az </w:t>
      </w:r>
      <w:r w:rsidR="00FA6A14">
        <w:rPr>
          <w:rFonts w:ascii="Arial" w:eastAsia="Arial" w:hAnsi="Arial" w:cs="Arial"/>
          <w:color w:val="333333"/>
          <w:sz w:val="18"/>
          <w:szCs w:val="18"/>
        </w:rPr>
        <w:t>“</w:t>
      </w:r>
      <w:proofErr w:type="spellStart"/>
      <w:r w:rsidR="00FA6A14">
        <w:rPr>
          <w:rFonts w:ascii="Arial" w:eastAsia="Arial" w:hAnsi="Arial" w:cs="Arial"/>
          <w:color w:val="333333"/>
          <w:sz w:val="18"/>
          <w:szCs w:val="18"/>
        </w:rPr>
        <w:t>Active</w:t>
      </w:r>
      <w:proofErr w:type="spellEnd"/>
      <w:r w:rsidR="00FA6A14">
        <w:rPr>
          <w:rFonts w:ascii="Arial" w:eastAsia="Arial" w:hAnsi="Arial" w:cs="Arial"/>
          <w:color w:val="333333"/>
          <w:sz w:val="18"/>
          <w:szCs w:val="18"/>
        </w:rPr>
        <w:t xml:space="preserve"> </w:t>
      </w:r>
      <w:proofErr w:type="spellStart"/>
      <w:r w:rsidR="00FA6A14">
        <w:rPr>
          <w:rFonts w:ascii="Arial" w:eastAsia="Arial" w:hAnsi="Arial" w:cs="Arial"/>
          <w:color w:val="333333"/>
          <w:sz w:val="18"/>
          <w:szCs w:val="18"/>
        </w:rPr>
        <w:t>Mousse</w:t>
      </w:r>
      <w:proofErr w:type="spellEnd"/>
      <w:r w:rsidR="00FA6A14">
        <w:rPr>
          <w:rFonts w:ascii="Arial" w:eastAsia="Arial" w:hAnsi="Arial" w:cs="Arial"/>
          <w:color w:val="333333"/>
          <w:sz w:val="18"/>
          <w:szCs w:val="18"/>
        </w:rPr>
        <w:t xml:space="preserve">” </w:t>
      </w:r>
      <w:r>
        <w:rPr>
          <w:rFonts w:ascii="Arial" w:eastAsia="Arial" w:hAnsi="Arial" w:cs="Arial"/>
          <w:color w:val="333333"/>
          <w:sz w:val="18"/>
          <w:szCs w:val="18"/>
        </w:rPr>
        <w:t>szabadalmaztatott, alacsony nyomású habositó program használatának lehetősége</w:t>
      </w:r>
    </w:p>
    <w:p w:rsidR="00F87712" w:rsidRDefault="00F87712">
      <w:pPr>
        <w:spacing w:line="53" w:lineRule="exact"/>
        <w:rPr>
          <w:rFonts w:ascii="Arial" w:eastAsia="Arial" w:hAnsi="Arial" w:cs="Arial"/>
          <w:color w:val="333333"/>
          <w:sz w:val="18"/>
          <w:szCs w:val="18"/>
        </w:rPr>
      </w:pPr>
    </w:p>
    <w:p w:rsidR="00F87712" w:rsidRDefault="005E1CDD">
      <w:pPr>
        <w:numPr>
          <w:ilvl w:val="0"/>
          <w:numId w:val="2"/>
        </w:numPr>
        <w:tabs>
          <w:tab w:val="left" w:pos="1000"/>
        </w:tabs>
        <w:ind w:left="1000" w:hanging="150"/>
        <w:rPr>
          <w:rFonts w:ascii="Arial" w:eastAsia="Arial" w:hAnsi="Arial" w:cs="Arial"/>
          <w:color w:val="333333"/>
          <w:sz w:val="18"/>
          <w:szCs w:val="18"/>
        </w:rPr>
      </w:pPr>
      <w:r>
        <w:rPr>
          <w:rFonts w:ascii="Arial" w:eastAsia="Arial" w:hAnsi="Arial" w:cs="Arial"/>
          <w:color w:val="333333"/>
          <w:sz w:val="18"/>
          <w:szCs w:val="18"/>
        </w:rPr>
        <w:t>Szintjelző a vegyszertartályokba</w:t>
      </w:r>
    </w:p>
    <w:p w:rsidR="00F87712" w:rsidRDefault="00F87712">
      <w:pPr>
        <w:spacing w:line="53" w:lineRule="exact"/>
        <w:rPr>
          <w:rFonts w:ascii="Arial" w:eastAsia="Arial" w:hAnsi="Arial" w:cs="Arial"/>
          <w:color w:val="333333"/>
          <w:sz w:val="18"/>
          <w:szCs w:val="18"/>
        </w:rPr>
      </w:pPr>
    </w:p>
    <w:p w:rsidR="00F87712" w:rsidRDefault="005E1CDD">
      <w:pPr>
        <w:numPr>
          <w:ilvl w:val="0"/>
          <w:numId w:val="2"/>
        </w:numPr>
        <w:tabs>
          <w:tab w:val="left" w:pos="1000"/>
        </w:tabs>
        <w:ind w:left="1000" w:hanging="150"/>
        <w:rPr>
          <w:rFonts w:ascii="Arial" w:eastAsia="Arial" w:hAnsi="Arial" w:cs="Arial"/>
          <w:color w:val="333333"/>
          <w:sz w:val="18"/>
          <w:szCs w:val="18"/>
        </w:rPr>
      </w:pPr>
      <w:r>
        <w:rPr>
          <w:rFonts w:ascii="Arial" w:eastAsia="Arial" w:hAnsi="Arial" w:cs="Arial"/>
          <w:color w:val="333333"/>
          <w:sz w:val="18"/>
          <w:szCs w:val="18"/>
        </w:rPr>
        <w:t>Világítás vezérlés a szürkület és a nyitvatartási idő függvényében</w:t>
      </w:r>
    </w:p>
    <w:p w:rsidR="00F87712" w:rsidRDefault="00F87712">
      <w:pPr>
        <w:spacing w:line="53" w:lineRule="exact"/>
        <w:rPr>
          <w:rFonts w:ascii="Arial" w:eastAsia="Arial" w:hAnsi="Arial" w:cs="Arial"/>
          <w:color w:val="333333"/>
          <w:sz w:val="18"/>
          <w:szCs w:val="18"/>
        </w:rPr>
      </w:pPr>
    </w:p>
    <w:p w:rsidR="00F87712" w:rsidRDefault="005E1CDD">
      <w:pPr>
        <w:numPr>
          <w:ilvl w:val="0"/>
          <w:numId w:val="2"/>
        </w:numPr>
        <w:tabs>
          <w:tab w:val="left" w:pos="1000"/>
        </w:tabs>
        <w:ind w:left="1000" w:hanging="150"/>
        <w:rPr>
          <w:rFonts w:ascii="Arial" w:eastAsia="Arial" w:hAnsi="Arial" w:cs="Arial"/>
          <w:color w:val="333333"/>
          <w:sz w:val="18"/>
          <w:szCs w:val="18"/>
        </w:rPr>
      </w:pPr>
      <w:r>
        <w:rPr>
          <w:rFonts w:ascii="Arial" w:eastAsia="Arial" w:hAnsi="Arial" w:cs="Arial"/>
          <w:color w:val="333333"/>
          <w:sz w:val="18"/>
          <w:szCs w:val="18"/>
        </w:rPr>
        <w:t>Fagyvédelmi rendszerek</w:t>
      </w:r>
    </w:p>
    <w:p w:rsidR="00F87712" w:rsidRDefault="00F87712">
      <w:pPr>
        <w:spacing w:line="53" w:lineRule="exact"/>
        <w:rPr>
          <w:rFonts w:ascii="Arial" w:eastAsia="Arial" w:hAnsi="Arial" w:cs="Arial"/>
          <w:color w:val="333333"/>
          <w:sz w:val="18"/>
          <w:szCs w:val="18"/>
        </w:rPr>
      </w:pPr>
    </w:p>
    <w:p w:rsidR="00F87712" w:rsidRDefault="005E1CDD">
      <w:pPr>
        <w:numPr>
          <w:ilvl w:val="0"/>
          <w:numId w:val="2"/>
        </w:numPr>
        <w:tabs>
          <w:tab w:val="left" w:pos="1000"/>
        </w:tabs>
        <w:ind w:left="1000" w:hanging="150"/>
        <w:rPr>
          <w:rFonts w:ascii="Arial" w:eastAsia="Arial" w:hAnsi="Arial" w:cs="Arial"/>
          <w:color w:val="333333"/>
          <w:sz w:val="18"/>
          <w:szCs w:val="18"/>
        </w:rPr>
      </w:pPr>
      <w:r>
        <w:rPr>
          <w:rFonts w:ascii="Arial" w:eastAsia="Arial" w:hAnsi="Arial" w:cs="Arial"/>
          <w:color w:val="333333"/>
          <w:sz w:val="18"/>
          <w:szCs w:val="18"/>
        </w:rPr>
        <w:t>Elektronikus termosztát</w:t>
      </w:r>
    </w:p>
    <w:p w:rsidR="00F87712" w:rsidRDefault="00F87712">
      <w:pPr>
        <w:spacing w:line="53" w:lineRule="exact"/>
        <w:rPr>
          <w:rFonts w:ascii="Arial" w:eastAsia="Arial" w:hAnsi="Arial" w:cs="Arial"/>
          <w:color w:val="333333"/>
          <w:sz w:val="18"/>
          <w:szCs w:val="18"/>
        </w:rPr>
      </w:pPr>
    </w:p>
    <w:p w:rsidR="00F87712" w:rsidRDefault="00B810CC">
      <w:pPr>
        <w:numPr>
          <w:ilvl w:val="0"/>
          <w:numId w:val="2"/>
        </w:numPr>
        <w:tabs>
          <w:tab w:val="left" w:pos="1000"/>
        </w:tabs>
        <w:ind w:left="1000" w:hanging="150"/>
        <w:rPr>
          <w:rFonts w:ascii="Arial" w:eastAsia="Arial" w:hAnsi="Arial" w:cs="Arial"/>
          <w:color w:val="333333"/>
          <w:sz w:val="18"/>
          <w:szCs w:val="18"/>
        </w:rPr>
      </w:pPr>
      <w:r>
        <w:rPr>
          <w:rFonts w:ascii="Arial" w:eastAsia="Arial" w:hAnsi="Arial" w:cs="Arial"/>
          <w:color w:val="333333"/>
          <w:sz w:val="18"/>
          <w:szCs w:val="18"/>
        </w:rPr>
        <w:t>Csatlakozási pontok a mosóállások padlófűtés köreihez</w:t>
      </w:r>
    </w:p>
    <w:p w:rsidR="00FA6A14" w:rsidRDefault="00FA6A14" w:rsidP="00FA6A14">
      <w:pPr>
        <w:pStyle w:val="Listaszerbekezds"/>
        <w:rPr>
          <w:rFonts w:ascii="Arial" w:eastAsia="Arial" w:hAnsi="Arial" w:cs="Arial"/>
          <w:color w:val="333333"/>
          <w:sz w:val="18"/>
          <w:szCs w:val="18"/>
        </w:rPr>
      </w:pPr>
    </w:p>
    <w:p w:rsidR="00FA6A14" w:rsidRDefault="00FA6A14" w:rsidP="00FA6A14">
      <w:pPr>
        <w:tabs>
          <w:tab w:val="left" w:pos="1000"/>
        </w:tabs>
        <w:ind w:left="1000"/>
        <w:rPr>
          <w:rFonts w:ascii="Arial" w:eastAsia="Arial" w:hAnsi="Arial" w:cs="Arial"/>
          <w:color w:val="333333"/>
          <w:sz w:val="18"/>
          <w:szCs w:val="18"/>
        </w:rPr>
      </w:pPr>
    </w:p>
    <w:p w:rsidR="00FA6A14" w:rsidRDefault="00FA6A14" w:rsidP="00FA6A14">
      <w:pPr>
        <w:tabs>
          <w:tab w:val="left" w:pos="1000"/>
        </w:tabs>
        <w:ind w:left="1000"/>
        <w:rPr>
          <w:rFonts w:ascii="Arial" w:eastAsia="Arial" w:hAnsi="Arial" w:cs="Arial"/>
          <w:color w:val="333333"/>
          <w:sz w:val="18"/>
          <w:szCs w:val="18"/>
        </w:rPr>
      </w:pPr>
    </w:p>
    <w:p w:rsidR="00FA6A14" w:rsidRDefault="00FA6A14" w:rsidP="00FA6A14">
      <w:pPr>
        <w:tabs>
          <w:tab w:val="left" w:pos="1000"/>
        </w:tabs>
        <w:ind w:left="1000"/>
        <w:rPr>
          <w:rFonts w:ascii="Arial" w:eastAsia="Arial" w:hAnsi="Arial" w:cs="Arial"/>
          <w:color w:val="333333"/>
          <w:sz w:val="18"/>
          <w:szCs w:val="18"/>
        </w:rPr>
      </w:pPr>
    </w:p>
    <w:p w:rsidR="00FA6A14" w:rsidRDefault="00FA6A14" w:rsidP="00FA6A14">
      <w:pPr>
        <w:tabs>
          <w:tab w:val="left" w:pos="1000"/>
        </w:tabs>
        <w:ind w:left="1000"/>
        <w:rPr>
          <w:rFonts w:ascii="Arial" w:eastAsia="Arial" w:hAnsi="Arial" w:cs="Arial"/>
          <w:color w:val="333333"/>
          <w:sz w:val="18"/>
          <w:szCs w:val="18"/>
        </w:rPr>
      </w:pPr>
    </w:p>
    <w:p w:rsidR="00FA6A14" w:rsidRDefault="00FA6A14" w:rsidP="00FA6A14">
      <w:pPr>
        <w:tabs>
          <w:tab w:val="left" w:pos="1000"/>
        </w:tabs>
        <w:ind w:left="1000"/>
        <w:rPr>
          <w:rFonts w:ascii="Arial" w:eastAsia="Arial" w:hAnsi="Arial" w:cs="Arial"/>
          <w:color w:val="333333"/>
          <w:sz w:val="18"/>
          <w:szCs w:val="18"/>
        </w:rPr>
      </w:pPr>
    </w:p>
    <w:p w:rsidR="00FA6A14" w:rsidRDefault="00FA6A14" w:rsidP="00FA6A14">
      <w:pPr>
        <w:tabs>
          <w:tab w:val="left" w:pos="1000"/>
        </w:tabs>
        <w:ind w:left="1000"/>
        <w:rPr>
          <w:rFonts w:ascii="Arial" w:eastAsia="Arial" w:hAnsi="Arial" w:cs="Arial"/>
          <w:color w:val="333333"/>
          <w:sz w:val="18"/>
          <w:szCs w:val="18"/>
        </w:rPr>
      </w:pPr>
    </w:p>
    <w:p w:rsidR="00FA6A14" w:rsidRDefault="00FA6A14" w:rsidP="00FA6A14">
      <w:pPr>
        <w:tabs>
          <w:tab w:val="left" w:pos="1000"/>
        </w:tabs>
        <w:ind w:left="1000"/>
        <w:rPr>
          <w:rFonts w:ascii="Arial" w:eastAsia="Arial" w:hAnsi="Arial" w:cs="Arial"/>
          <w:color w:val="333333"/>
          <w:sz w:val="18"/>
          <w:szCs w:val="18"/>
        </w:rPr>
      </w:pPr>
    </w:p>
    <w:p w:rsidR="00F87712" w:rsidRDefault="00F87712">
      <w:pPr>
        <w:sectPr w:rsidR="00F87712">
          <w:pgSz w:w="11900" w:h="16838"/>
          <w:pgMar w:top="504" w:right="1226" w:bottom="0" w:left="0" w:header="0" w:footer="0" w:gutter="0"/>
          <w:cols w:space="708" w:equalWidth="0">
            <w:col w:w="10680"/>
          </w:cols>
        </w:sectPr>
      </w:pPr>
    </w:p>
    <w:p w:rsidR="00F87712" w:rsidRDefault="00F87712">
      <w:pPr>
        <w:spacing w:line="370" w:lineRule="exact"/>
        <w:rPr>
          <w:sz w:val="20"/>
          <w:szCs w:val="20"/>
        </w:rPr>
      </w:pPr>
    </w:p>
    <w:p w:rsidR="00F87712" w:rsidRDefault="00FA6A14">
      <w:pPr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378460" cy="14414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460" cy="14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1"/>
          <w:szCs w:val="1"/>
        </w:rPr>
        <w:drawing>
          <wp:inline distT="0" distB="0" distL="0" distR="0">
            <wp:extent cx="165735" cy="14414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" cy="14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color w:val="333333"/>
          <w:sz w:val="7"/>
          <w:szCs w:val="7"/>
        </w:rPr>
        <w:t xml:space="preserve"> 2</w:t>
      </w:r>
    </w:p>
    <w:p w:rsidR="00F87712" w:rsidRDefault="00F87712">
      <w:pPr>
        <w:sectPr w:rsidR="00F87712">
          <w:type w:val="continuous"/>
          <w:pgSz w:w="11900" w:h="16838"/>
          <w:pgMar w:top="504" w:right="1226" w:bottom="0" w:left="0" w:header="0" w:footer="0" w:gutter="0"/>
          <w:cols w:space="708" w:equalWidth="0">
            <w:col w:w="10680"/>
          </w:cols>
        </w:sectPr>
      </w:pPr>
    </w:p>
    <w:p w:rsidR="00F87712" w:rsidRDefault="00FA6A14">
      <w:pPr>
        <w:spacing w:line="99" w:lineRule="exact"/>
        <w:rPr>
          <w:sz w:val="20"/>
          <w:szCs w:val="20"/>
        </w:rPr>
      </w:pPr>
      <w:bookmarkStart w:id="2" w:name="page3"/>
      <w:bookmarkEnd w:id="2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670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358775</wp:posOffset>
            </wp:positionV>
            <wp:extent cx="7032625" cy="9103995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2625" cy="9103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0"/>
        <w:gridCol w:w="5840"/>
        <w:gridCol w:w="3060"/>
      </w:tblGrid>
      <w:tr w:rsidR="00F87712">
        <w:trPr>
          <w:trHeight w:val="237"/>
        </w:trPr>
        <w:tc>
          <w:tcPr>
            <w:tcW w:w="1300" w:type="dxa"/>
            <w:vAlign w:val="bottom"/>
          </w:tcPr>
          <w:p w:rsidR="00F87712" w:rsidRDefault="00FA6A14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COD</w:t>
            </w:r>
          </w:p>
        </w:tc>
        <w:tc>
          <w:tcPr>
            <w:tcW w:w="5840" w:type="dxa"/>
            <w:vAlign w:val="bottom"/>
          </w:tcPr>
          <w:p w:rsidR="00F87712" w:rsidRDefault="00FA6A14">
            <w:pPr>
              <w:ind w:left="3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DESCRIPTION</w:t>
            </w:r>
          </w:p>
        </w:tc>
        <w:tc>
          <w:tcPr>
            <w:tcW w:w="3060" w:type="dxa"/>
            <w:vAlign w:val="bottom"/>
          </w:tcPr>
          <w:p w:rsidR="00F87712" w:rsidRDefault="00FA6A14">
            <w:pPr>
              <w:ind w:right="21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€</w:t>
            </w:r>
          </w:p>
        </w:tc>
      </w:tr>
      <w:tr w:rsidR="00F87712">
        <w:trPr>
          <w:trHeight w:val="499"/>
        </w:trPr>
        <w:tc>
          <w:tcPr>
            <w:tcW w:w="1300" w:type="dxa"/>
            <w:vAlign w:val="bottom"/>
          </w:tcPr>
          <w:p w:rsidR="00F87712" w:rsidRDefault="00FA6A14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WQ02000</w:t>
            </w:r>
          </w:p>
        </w:tc>
        <w:tc>
          <w:tcPr>
            <w:tcW w:w="5840" w:type="dxa"/>
            <w:vAlign w:val="bottom"/>
          </w:tcPr>
          <w:p w:rsidR="00F87712" w:rsidRDefault="00FA6A14">
            <w:pPr>
              <w:ind w:left="2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AquaCube 2 bays</w:t>
            </w:r>
          </w:p>
        </w:tc>
        <w:tc>
          <w:tcPr>
            <w:tcW w:w="3060" w:type="dxa"/>
            <w:vAlign w:val="bottom"/>
          </w:tcPr>
          <w:p w:rsidR="00F87712" w:rsidRDefault="00FA6A14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26540</w:t>
            </w:r>
          </w:p>
        </w:tc>
      </w:tr>
      <w:tr w:rsidR="00F87712">
        <w:trPr>
          <w:trHeight w:val="94"/>
        </w:trPr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8"/>
                <w:szCs w:val="8"/>
              </w:rPr>
            </w:pPr>
          </w:p>
        </w:tc>
        <w:tc>
          <w:tcPr>
            <w:tcW w:w="584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8"/>
                <w:szCs w:val="8"/>
              </w:rPr>
            </w:pPr>
          </w:p>
        </w:tc>
        <w:tc>
          <w:tcPr>
            <w:tcW w:w="306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8"/>
                <w:szCs w:val="8"/>
              </w:rPr>
            </w:pPr>
          </w:p>
        </w:tc>
      </w:tr>
      <w:tr w:rsidR="00F87712">
        <w:trPr>
          <w:trHeight w:val="359"/>
        </w:trPr>
        <w:tc>
          <w:tcPr>
            <w:tcW w:w="1300" w:type="dxa"/>
            <w:vAlign w:val="bottom"/>
          </w:tcPr>
          <w:p w:rsidR="00F87712" w:rsidRDefault="00FA6A14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WQ03000</w:t>
            </w:r>
          </w:p>
        </w:tc>
        <w:tc>
          <w:tcPr>
            <w:tcW w:w="5840" w:type="dxa"/>
            <w:vAlign w:val="bottom"/>
          </w:tcPr>
          <w:p w:rsidR="00F87712" w:rsidRDefault="00FA6A14">
            <w:pPr>
              <w:ind w:left="2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AquaCube 3 bays</w:t>
            </w:r>
          </w:p>
        </w:tc>
        <w:tc>
          <w:tcPr>
            <w:tcW w:w="3060" w:type="dxa"/>
            <w:vAlign w:val="bottom"/>
          </w:tcPr>
          <w:p w:rsidR="00F87712" w:rsidRDefault="00FA6A14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35780</w:t>
            </w:r>
          </w:p>
        </w:tc>
      </w:tr>
      <w:tr w:rsidR="00F87712">
        <w:trPr>
          <w:trHeight w:val="111"/>
        </w:trPr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9"/>
                <w:szCs w:val="9"/>
              </w:rPr>
            </w:pPr>
          </w:p>
        </w:tc>
        <w:tc>
          <w:tcPr>
            <w:tcW w:w="584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9"/>
                <w:szCs w:val="9"/>
              </w:rPr>
            </w:pPr>
          </w:p>
        </w:tc>
        <w:tc>
          <w:tcPr>
            <w:tcW w:w="306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9"/>
                <w:szCs w:val="9"/>
              </w:rPr>
            </w:pPr>
          </w:p>
        </w:tc>
      </w:tr>
      <w:tr w:rsidR="00F87712">
        <w:trPr>
          <w:trHeight w:val="364"/>
        </w:trPr>
        <w:tc>
          <w:tcPr>
            <w:tcW w:w="1300" w:type="dxa"/>
            <w:vAlign w:val="bottom"/>
          </w:tcPr>
          <w:p w:rsidR="00F87712" w:rsidRDefault="00FA6A14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WQ04000</w:t>
            </w:r>
          </w:p>
        </w:tc>
        <w:tc>
          <w:tcPr>
            <w:tcW w:w="5840" w:type="dxa"/>
            <w:vAlign w:val="bottom"/>
          </w:tcPr>
          <w:p w:rsidR="00F87712" w:rsidRDefault="00FA6A14">
            <w:pPr>
              <w:ind w:left="2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AquaCube 4 bays</w:t>
            </w:r>
          </w:p>
        </w:tc>
        <w:tc>
          <w:tcPr>
            <w:tcW w:w="3060" w:type="dxa"/>
            <w:vAlign w:val="bottom"/>
          </w:tcPr>
          <w:p w:rsidR="00F87712" w:rsidRDefault="00FA6A14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45490</w:t>
            </w:r>
          </w:p>
        </w:tc>
      </w:tr>
      <w:tr w:rsidR="00F87712">
        <w:trPr>
          <w:trHeight w:val="117"/>
        </w:trPr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584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306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</w:tr>
      <w:tr w:rsidR="00F87712">
        <w:trPr>
          <w:trHeight w:val="364"/>
        </w:trPr>
        <w:tc>
          <w:tcPr>
            <w:tcW w:w="1300" w:type="dxa"/>
            <w:vAlign w:val="bottom"/>
          </w:tcPr>
          <w:p w:rsidR="00F87712" w:rsidRDefault="00FA6A14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WQ02222</w:t>
            </w:r>
          </w:p>
        </w:tc>
        <w:tc>
          <w:tcPr>
            <w:tcW w:w="5840" w:type="dxa"/>
            <w:vAlign w:val="bottom"/>
          </w:tcPr>
          <w:p w:rsidR="00F87712" w:rsidRDefault="00FA6A14">
            <w:pPr>
              <w:ind w:left="2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AquaBay 2 Bays</w:t>
            </w:r>
          </w:p>
        </w:tc>
        <w:tc>
          <w:tcPr>
            <w:tcW w:w="3060" w:type="dxa"/>
            <w:vAlign w:val="bottom"/>
          </w:tcPr>
          <w:p w:rsidR="00F87712" w:rsidRDefault="00FA6A14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26540</w:t>
            </w:r>
          </w:p>
        </w:tc>
      </w:tr>
      <w:tr w:rsidR="00F87712">
        <w:trPr>
          <w:trHeight w:val="117"/>
        </w:trPr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584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306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</w:tr>
      <w:tr w:rsidR="00F87712">
        <w:trPr>
          <w:trHeight w:val="364"/>
        </w:trPr>
        <w:tc>
          <w:tcPr>
            <w:tcW w:w="1300" w:type="dxa"/>
            <w:vAlign w:val="bottom"/>
          </w:tcPr>
          <w:p w:rsidR="00F87712" w:rsidRDefault="00FA6A14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WQ03333</w:t>
            </w:r>
          </w:p>
        </w:tc>
        <w:tc>
          <w:tcPr>
            <w:tcW w:w="5840" w:type="dxa"/>
            <w:vAlign w:val="bottom"/>
          </w:tcPr>
          <w:p w:rsidR="00F87712" w:rsidRDefault="00FA6A14">
            <w:pPr>
              <w:ind w:left="2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AquaBay 3 Bays</w:t>
            </w:r>
          </w:p>
        </w:tc>
        <w:tc>
          <w:tcPr>
            <w:tcW w:w="3060" w:type="dxa"/>
            <w:vAlign w:val="bottom"/>
          </w:tcPr>
          <w:p w:rsidR="00F87712" w:rsidRDefault="00FA6A14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35780</w:t>
            </w:r>
          </w:p>
        </w:tc>
      </w:tr>
      <w:tr w:rsidR="00F87712">
        <w:trPr>
          <w:trHeight w:val="117"/>
        </w:trPr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584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306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</w:tr>
      <w:tr w:rsidR="00F87712">
        <w:trPr>
          <w:trHeight w:val="364"/>
        </w:trPr>
        <w:tc>
          <w:tcPr>
            <w:tcW w:w="1300" w:type="dxa"/>
            <w:vAlign w:val="bottom"/>
          </w:tcPr>
          <w:p w:rsidR="00F87712" w:rsidRDefault="00FA6A14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WQ04444</w:t>
            </w:r>
          </w:p>
        </w:tc>
        <w:tc>
          <w:tcPr>
            <w:tcW w:w="5840" w:type="dxa"/>
            <w:vAlign w:val="bottom"/>
          </w:tcPr>
          <w:p w:rsidR="00F87712" w:rsidRDefault="00FA6A14">
            <w:pPr>
              <w:ind w:left="2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AquaBay 4 Bays</w:t>
            </w:r>
          </w:p>
        </w:tc>
        <w:tc>
          <w:tcPr>
            <w:tcW w:w="3060" w:type="dxa"/>
            <w:vAlign w:val="bottom"/>
          </w:tcPr>
          <w:p w:rsidR="00F87712" w:rsidRDefault="00FA6A14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45490</w:t>
            </w:r>
          </w:p>
        </w:tc>
      </w:tr>
      <w:tr w:rsidR="00F87712">
        <w:trPr>
          <w:trHeight w:val="119"/>
        </w:trPr>
        <w:tc>
          <w:tcPr>
            <w:tcW w:w="7140" w:type="dxa"/>
            <w:gridSpan w:val="2"/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3060" w:type="dxa"/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</w:tr>
      <w:tr w:rsidR="00F87712">
        <w:trPr>
          <w:trHeight w:val="357"/>
        </w:trPr>
        <w:tc>
          <w:tcPr>
            <w:tcW w:w="7140" w:type="dxa"/>
            <w:gridSpan w:val="2"/>
            <w:shd w:val="clear" w:color="auto" w:fill="B3B3B3"/>
            <w:vAlign w:val="bottom"/>
          </w:tcPr>
          <w:p w:rsidR="00F87712" w:rsidRDefault="00FA6A14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333333"/>
                <w:sz w:val="16"/>
                <w:szCs w:val="16"/>
              </w:rPr>
              <w:t>OPTIONAL PROGRAMS</w:t>
            </w:r>
          </w:p>
        </w:tc>
        <w:tc>
          <w:tcPr>
            <w:tcW w:w="3060" w:type="dxa"/>
            <w:shd w:val="clear" w:color="auto" w:fill="B3B3B3"/>
            <w:vAlign w:val="bottom"/>
          </w:tcPr>
          <w:p w:rsidR="00F87712" w:rsidRDefault="00F87712">
            <w:pPr>
              <w:rPr>
                <w:sz w:val="24"/>
                <w:szCs w:val="24"/>
              </w:rPr>
            </w:pPr>
          </w:p>
        </w:tc>
      </w:tr>
      <w:tr w:rsidR="00F87712">
        <w:trPr>
          <w:trHeight w:val="144"/>
        </w:trPr>
        <w:tc>
          <w:tcPr>
            <w:tcW w:w="1300" w:type="dxa"/>
            <w:shd w:val="clear" w:color="auto" w:fill="B3B3B3"/>
            <w:vAlign w:val="bottom"/>
          </w:tcPr>
          <w:p w:rsidR="00F87712" w:rsidRDefault="00F87712">
            <w:pPr>
              <w:rPr>
                <w:sz w:val="12"/>
                <w:szCs w:val="12"/>
              </w:rPr>
            </w:pPr>
          </w:p>
        </w:tc>
        <w:tc>
          <w:tcPr>
            <w:tcW w:w="5840" w:type="dxa"/>
            <w:shd w:val="clear" w:color="auto" w:fill="B3B3B3"/>
            <w:vAlign w:val="bottom"/>
          </w:tcPr>
          <w:p w:rsidR="00F87712" w:rsidRDefault="00F87712">
            <w:pPr>
              <w:rPr>
                <w:sz w:val="12"/>
                <w:szCs w:val="12"/>
              </w:rPr>
            </w:pPr>
          </w:p>
        </w:tc>
        <w:tc>
          <w:tcPr>
            <w:tcW w:w="3060" w:type="dxa"/>
            <w:shd w:val="clear" w:color="auto" w:fill="B3B3B3"/>
            <w:vAlign w:val="bottom"/>
          </w:tcPr>
          <w:p w:rsidR="00F87712" w:rsidRDefault="00F87712">
            <w:pPr>
              <w:rPr>
                <w:sz w:val="12"/>
                <w:szCs w:val="12"/>
              </w:rPr>
            </w:pPr>
          </w:p>
        </w:tc>
      </w:tr>
      <w:tr w:rsidR="00F87712">
        <w:trPr>
          <w:trHeight w:val="382"/>
        </w:trPr>
        <w:tc>
          <w:tcPr>
            <w:tcW w:w="1300" w:type="dxa"/>
            <w:vAlign w:val="bottom"/>
          </w:tcPr>
          <w:p w:rsidR="00F87712" w:rsidRDefault="00FA6A14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WQ02070</w:t>
            </w:r>
          </w:p>
        </w:tc>
        <w:tc>
          <w:tcPr>
            <w:tcW w:w="5840" w:type="dxa"/>
            <w:vAlign w:val="bottom"/>
          </w:tcPr>
          <w:p w:rsidR="00F87712" w:rsidRDefault="00FA6A14">
            <w:pPr>
              <w:ind w:left="2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High Pressure Shampoo kit for 2 bays</w:t>
            </w:r>
          </w:p>
        </w:tc>
        <w:tc>
          <w:tcPr>
            <w:tcW w:w="3060" w:type="dxa"/>
            <w:vAlign w:val="bottom"/>
          </w:tcPr>
          <w:p w:rsidR="00F87712" w:rsidRDefault="00FA6A14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660</w:t>
            </w:r>
          </w:p>
        </w:tc>
      </w:tr>
      <w:tr w:rsidR="00F87712">
        <w:trPr>
          <w:trHeight w:val="117"/>
        </w:trPr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584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306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</w:tr>
      <w:tr w:rsidR="00F87712">
        <w:trPr>
          <w:trHeight w:val="364"/>
        </w:trPr>
        <w:tc>
          <w:tcPr>
            <w:tcW w:w="1300" w:type="dxa"/>
            <w:vAlign w:val="bottom"/>
          </w:tcPr>
          <w:p w:rsidR="00F87712" w:rsidRDefault="00FA6A14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WQ03070</w:t>
            </w:r>
          </w:p>
        </w:tc>
        <w:tc>
          <w:tcPr>
            <w:tcW w:w="5840" w:type="dxa"/>
            <w:vAlign w:val="bottom"/>
          </w:tcPr>
          <w:p w:rsidR="00F87712" w:rsidRDefault="00FA6A14">
            <w:pPr>
              <w:ind w:left="2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High Pressure Shampoo kit for 3 bays</w:t>
            </w:r>
          </w:p>
        </w:tc>
        <w:tc>
          <w:tcPr>
            <w:tcW w:w="3060" w:type="dxa"/>
            <w:vAlign w:val="bottom"/>
          </w:tcPr>
          <w:p w:rsidR="00F87712" w:rsidRDefault="00FA6A14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980</w:t>
            </w:r>
          </w:p>
        </w:tc>
      </w:tr>
      <w:tr w:rsidR="00F87712">
        <w:trPr>
          <w:trHeight w:val="117"/>
        </w:trPr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584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306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</w:tr>
      <w:tr w:rsidR="00F87712">
        <w:trPr>
          <w:trHeight w:val="364"/>
        </w:trPr>
        <w:tc>
          <w:tcPr>
            <w:tcW w:w="1300" w:type="dxa"/>
            <w:vAlign w:val="bottom"/>
          </w:tcPr>
          <w:p w:rsidR="00F87712" w:rsidRDefault="00FA6A14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WQ04070</w:t>
            </w:r>
          </w:p>
        </w:tc>
        <w:tc>
          <w:tcPr>
            <w:tcW w:w="5840" w:type="dxa"/>
            <w:vAlign w:val="bottom"/>
          </w:tcPr>
          <w:p w:rsidR="00F87712" w:rsidRDefault="00FA6A14">
            <w:pPr>
              <w:ind w:left="2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High Pressure Shampoo kit for 4 bays</w:t>
            </w:r>
          </w:p>
        </w:tc>
        <w:tc>
          <w:tcPr>
            <w:tcW w:w="3060" w:type="dxa"/>
            <w:vAlign w:val="bottom"/>
          </w:tcPr>
          <w:p w:rsidR="00F87712" w:rsidRDefault="00FA6A14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1310</w:t>
            </w:r>
          </w:p>
        </w:tc>
      </w:tr>
      <w:tr w:rsidR="00F87712">
        <w:trPr>
          <w:trHeight w:val="117"/>
        </w:trPr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584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306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</w:tr>
      <w:tr w:rsidR="00F87712">
        <w:trPr>
          <w:trHeight w:val="365"/>
        </w:trPr>
        <w:tc>
          <w:tcPr>
            <w:tcW w:w="1300" w:type="dxa"/>
            <w:vAlign w:val="bottom"/>
          </w:tcPr>
          <w:p w:rsidR="00F87712" w:rsidRDefault="00FA6A14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WQ02040</w:t>
            </w:r>
          </w:p>
        </w:tc>
        <w:tc>
          <w:tcPr>
            <w:tcW w:w="5840" w:type="dxa"/>
            <w:vAlign w:val="bottom"/>
          </w:tcPr>
          <w:p w:rsidR="00F87712" w:rsidRDefault="00FA6A14">
            <w:pPr>
              <w:ind w:left="2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Active Mousse kit for 2 bays</w:t>
            </w:r>
          </w:p>
        </w:tc>
        <w:tc>
          <w:tcPr>
            <w:tcW w:w="3060" w:type="dxa"/>
            <w:vAlign w:val="bottom"/>
          </w:tcPr>
          <w:p w:rsidR="00F87712" w:rsidRDefault="00FA6A14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2390</w:t>
            </w:r>
          </w:p>
        </w:tc>
      </w:tr>
      <w:tr w:rsidR="00F87712">
        <w:trPr>
          <w:trHeight w:val="117"/>
        </w:trPr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584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306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</w:tr>
      <w:tr w:rsidR="00F87712">
        <w:trPr>
          <w:trHeight w:val="364"/>
        </w:trPr>
        <w:tc>
          <w:tcPr>
            <w:tcW w:w="1300" w:type="dxa"/>
            <w:vAlign w:val="bottom"/>
          </w:tcPr>
          <w:p w:rsidR="00F87712" w:rsidRDefault="00FA6A14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WQ03040</w:t>
            </w:r>
          </w:p>
        </w:tc>
        <w:tc>
          <w:tcPr>
            <w:tcW w:w="5840" w:type="dxa"/>
            <w:vAlign w:val="bottom"/>
          </w:tcPr>
          <w:p w:rsidR="00F87712" w:rsidRDefault="00FA6A14">
            <w:pPr>
              <w:ind w:left="2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Active Mousse kit for 3 bays</w:t>
            </w:r>
          </w:p>
        </w:tc>
        <w:tc>
          <w:tcPr>
            <w:tcW w:w="3060" w:type="dxa"/>
            <w:vAlign w:val="bottom"/>
          </w:tcPr>
          <w:p w:rsidR="00F87712" w:rsidRDefault="00FA6A14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3580</w:t>
            </w:r>
          </w:p>
        </w:tc>
      </w:tr>
      <w:tr w:rsidR="00F87712">
        <w:trPr>
          <w:trHeight w:val="117"/>
        </w:trPr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584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306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</w:tr>
      <w:tr w:rsidR="00F87712">
        <w:trPr>
          <w:trHeight w:val="364"/>
        </w:trPr>
        <w:tc>
          <w:tcPr>
            <w:tcW w:w="1300" w:type="dxa"/>
            <w:vAlign w:val="bottom"/>
          </w:tcPr>
          <w:p w:rsidR="00F87712" w:rsidRDefault="00FA6A14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WQ04040</w:t>
            </w:r>
          </w:p>
        </w:tc>
        <w:tc>
          <w:tcPr>
            <w:tcW w:w="5840" w:type="dxa"/>
            <w:vAlign w:val="bottom"/>
          </w:tcPr>
          <w:p w:rsidR="00F87712" w:rsidRDefault="00FA6A14">
            <w:pPr>
              <w:ind w:left="2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Active Mousse kit for 4 bays</w:t>
            </w:r>
          </w:p>
        </w:tc>
        <w:tc>
          <w:tcPr>
            <w:tcW w:w="3060" w:type="dxa"/>
            <w:vAlign w:val="bottom"/>
          </w:tcPr>
          <w:p w:rsidR="00F87712" w:rsidRDefault="00FA6A14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4770</w:t>
            </w:r>
          </w:p>
        </w:tc>
      </w:tr>
      <w:tr w:rsidR="00F87712">
        <w:trPr>
          <w:trHeight w:val="117"/>
        </w:trPr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584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306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</w:tr>
      <w:tr w:rsidR="00F87712">
        <w:trPr>
          <w:trHeight w:val="364"/>
        </w:trPr>
        <w:tc>
          <w:tcPr>
            <w:tcW w:w="1300" w:type="dxa"/>
            <w:vAlign w:val="bottom"/>
          </w:tcPr>
          <w:p w:rsidR="00F87712" w:rsidRDefault="00FA6A14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WQ02050</w:t>
            </w:r>
          </w:p>
        </w:tc>
        <w:tc>
          <w:tcPr>
            <w:tcW w:w="5840" w:type="dxa"/>
            <w:vAlign w:val="bottom"/>
          </w:tcPr>
          <w:p w:rsidR="00F87712" w:rsidRDefault="00FA6A14">
            <w:pPr>
              <w:ind w:left="2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Brush kit for 2 bays</w:t>
            </w:r>
          </w:p>
        </w:tc>
        <w:tc>
          <w:tcPr>
            <w:tcW w:w="3060" w:type="dxa"/>
            <w:vAlign w:val="bottom"/>
          </w:tcPr>
          <w:p w:rsidR="00F87712" w:rsidRDefault="00FA6A14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2350</w:t>
            </w:r>
          </w:p>
        </w:tc>
      </w:tr>
      <w:tr w:rsidR="00F87712">
        <w:trPr>
          <w:trHeight w:val="117"/>
        </w:trPr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584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306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</w:tr>
      <w:tr w:rsidR="00F87712">
        <w:trPr>
          <w:trHeight w:val="364"/>
        </w:trPr>
        <w:tc>
          <w:tcPr>
            <w:tcW w:w="1300" w:type="dxa"/>
            <w:vAlign w:val="bottom"/>
          </w:tcPr>
          <w:p w:rsidR="00F87712" w:rsidRDefault="00FA6A14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WQ03050</w:t>
            </w:r>
          </w:p>
        </w:tc>
        <w:tc>
          <w:tcPr>
            <w:tcW w:w="5840" w:type="dxa"/>
            <w:vAlign w:val="bottom"/>
          </w:tcPr>
          <w:p w:rsidR="00F87712" w:rsidRDefault="00FA6A14">
            <w:pPr>
              <w:ind w:left="2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Brush kit for 3 bays</w:t>
            </w:r>
          </w:p>
        </w:tc>
        <w:tc>
          <w:tcPr>
            <w:tcW w:w="3060" w:type="dxa"/>
            <w:vAlign w:val="bottom"/>
          </w:tcPr>
          <w:p w:rsidR="00F87712" w:rsidRDefault="00FA6A14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3520</w:t>
            </w:r>
          </w:p>
        </w:tc>
      </w:tr>
      <w:tr w:rsidR="00F87712">
        <w:trPr>
          <w:trHeight w:val="117"/>
        </w:trPr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584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306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</w:tr>
      <w:tr w:rsidR="00F87712">
        <w:trPr>
          <w:trHeight w:val="364"/>
        </w:trPr>
        <w:tc>
          <w:tcPr>
            <w:tcW w:w="1300" w:type="dxa"/>
            <w:vAlign w:val="bottom"/>
          </w:tcPr>
          <w:p w:rsidR="00F87712" w:rsidRDefault="00FA6A14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WQ04050</w:t>
            </w:r>
          </w:p>
        </w:tc>
        <w:tc>
          <w:tcPr>
            <w:tcW w:w="5840" w:type="dxa"/>
            <w:vAlign w:val="bottom"/>
          </w:tcPr>
          <w:p w:rsidR="00F87712" w:rsidRDefault="00FA6A14">
            <w:pPr>
              <w:ind w:left="2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Brush kit for 4 bays</w:t>
            </w:r>
          </w:p>
        </w:tc>
        <w:tc>
          <w:tcPr>
            <w:tcW w:w="3060" w:type="dxa"/>
            <w:vAlign w:val="bottom"/>
          </w:tcPr>
          <w:p w:rsidR="00F87712" w:rsidRDefault="00FA6A14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4690</w:t>
            </w:r>
          </w:p>
        </w:tc>
      </w:tr>
      <w:tr w:rsidR="00F87712">
        <w:trPr>
          <w:trHeight w:val="117"/>
        </w:trPr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584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306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</w:tr>
      <w:tr w:rsidR="00F87712">
        <w:trPr>
          <w:trHeight w:val="364"/>
        </w:trPr>
        <w:tc>
          <w:tcPr>
            <w:tcW w:w="1300" w:type="dxa"/>
            <w:vAlign w:val="bottom"/>
          </w:tcPr>
          <w:p w:rsidR="00F87712" w:rsidRDefault="00FA6A14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WQ02060</w:t>
            </w:r>
          </w:p>
        </w:tc>
        <w:tc>
          <w:tcPr>
            <w:tcW w:w="5840" w:type="dxa"/>
            <w:vAlign w:val="bottom"/>
          </w:tcPr>
          <w:p w:rsidR="00F87712" w:rsidRDefault="00FA6A14">
            <w:pPr>
              <w:ind w:left="2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Active Mousse + Brush kit for 2 bays</w:t>
            </w:r>
          </w:p>
        </w:tc>
        <w:tc>
          <w:tcPr>
            <w:tcW w:w="3060" w:type="dxa"/>
            <w:vAlign w:val="bottom"/>
          </w:tcPr>
          <w:p w:rsidR="00F87712" w:rsidRDefault="00FA6A14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2740</w:t>
            </w:r>
          </w:p>
        </w:tc>
      </w:tr>
      <w:tr w:rsidR="00F87712">
        <w:trPr>
          <w:trHeight w:val="117"/>
        </w:trPr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584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306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</w:tr>
      <w:tr w:rsidR="00F87712">
        <w:trPr>
          <w:trHeight w:val="364"/>
        </w:trPr>
        <w:tc>
          <w:tcPr>
            <w:tcW w:w="1300" w:type="dxa"/>
            <w:vAlign w:val="bottom"/>
          </w:tcPr>
          <w:p w:rsidR="00F87712" w:rsidRDefault="00FA6A14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WQ03060</w:t>
            </w:r>
          </w:p>
        </w:tc>
        <w:tc>
          <w:tcPr>
            <w:tcW w:w="5840" w:type="dxa"/>
            <w:vAlign w:val="bottom"/>
          </w:tcPr>
          <w:p w:rsidR="00F87712" w:rsidRDefault="00FA6A14">
            <w:pPr>
              <w:ind w:left="2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Active Mousse + Brush kit for 3 bays</w:t>
            </w:r>
          </w:p>
        </w:tc>
        <w:tc>
          <w:tcPr>
            <w:tcW w:w="3060" w:type="dxa"/>
            <w:vAlign w:val="bottom"/>
          </w:tcPr>
          <w:p w:rsidR="00F87712" w:rsidRDefault="00FA6A14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4100</w:t>
            </w:r>
          </w:p>
        </w:tc>
      </w:tr>
      <w:tr w:rsidR="00F87712">
        <w:trPr>
          <w:trHeight w:val="117"/>
        </w:trPr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584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306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</w:tr>
      <w:tr w:rsidR="00F87712">
        <w:trPr>
          <w:trHeight w:val="364"/>
        </w:trPr>
        <w:tc>
          <w:tcPr>
            <w:tcW w:w="1300" w:type="dxa"/>
            <w:vAlign w:val="bottom"/>
          </w:tcPr>
          <w:p w:rsidR="00F87712" w:rsidRDefault="00FA6A14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WQ04060</w:t>
            </w:r>
          </w:p>
        </w:tc>
        <w:tc>
          <w:tcPr>
            <w:tcW w:w="5840" w:type="dxa"/>
            <w:vAlign w:val="bottom"/>
          </w:tcPr>
          <w:p w:rsidR="00F87712" w:rsidRDefault="00FA6A14">
            <w:pPr>
              <w:ind w:left="2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Active Mousse + Brush kit for 4 bays</w:t>
            </w:r>
          </w:p>
        </w:tc>
        <w:tc>
          <w:tcPr>
            <w:tcW w:w="3060" w:type="dxa"/>
            <w:vAlign w:val="bottom"/>
          </w:tcPr>
          <w:p w:rsidR="00F87712" w:rsidRDefault="00FA6A14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5270</w:t>
            </w:r>
          </w:p>
        </w:tc>
      </w:tr>
      <w:tr w:rsidR="00F87712">
        <w:trPr>
          <w:trHeight w:val="117"/>
        </w:trPr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584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306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</w:tr>
      <w:tr w:rsidR="00F87712">
        <w:trPr>
          <w:trHeight w:val="364"/>
        </w:trPr>
        <w:tc>
          <w:tcPr>
            <w:tcW w:w="1300" w:type="dxa"/>
            <w:vAlign w:val="bottom"/>
          </w:tcPr>
          <w:p w:rsidR="00F87712" w:rsidRDefault="00FA6A14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WQ02010</w:t>
            </w:r>
          </w:p>
        </w:tc>
        <w:tc>
          <w:tcPr>
            <w:tcW w:w="5840" w:type="dxa"/>
            <w:vAlign w:val="bottom"/>
          </w:tcPr>
          <w:p w:rsidR="00F87712" w:rsidRDefault="00FA6A14">
            <w:pPr>
              <w:ind w:left="2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Rims kit for 2 Bays</w:t>
            </w:r>
          </w:p>
        </w:tc>
        <w:tc>
          <w:tcPr>
            <w:tcW w:w="3060" w:type="dxa"/>
            <w:vAlign w:val="bottom"/>
          </w:tcPr>
          <w:p w:rsidR="00F87712" w:rsidRDefault="00FA6A14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1820</w:t>
            </w:r>
          </w:p>
        </w:tc>
      </w:tr>
      <w:tr w:rsidR="00F87712">
        <w:trPr>
          <w:trHeight w:val="117"/>
        </w:trPr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584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306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</w:tr>
      <w:tr w:rsidR="00F87712">
        <w:trPr>
          <w:trHeight w:val="364"/>
        </w:trPr>
        <w:tc>
          <w:tcPr>
            <w:tcW w:w="1300" w:type="dxa"/>
            <w:vAlign w:val="bottom"/>
          </w:tcPr>
          <w:p w:rsidR="00F87712" w:rsidRDefault="00FA6A14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WQ03010</w:t>
            </w:r>
          </w:p>
        </w:tc>
        <w:tc>
          <w:tcPr>
            <w:tcW w:w="5840" w:type="dxa"/>
            <w:vAlign w:val="bottom"/>
          </w:tcPr>
          <w:p w:rsidR="00F87712" w:rsidRDefault="00FA6A14">
            <w:pPr>
              <w:ind w:left="2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Rims kit for 3 bays</w:t>
            </w:r>
          </w:p>
        </w:tc>
        <w:tc>
          <w:tcPr>
            <w:tcW w:w="3060" w:type="dxa"/>
            <w:vAlign w:val="bottom"/>
          </w:tcPr>
          <w:p w:rsidR="00F87712" w:rsidRDefault="00FA6A14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2720</w:t>
            </w:r>
          </w:p>
        </w:tc>
      </w:tr>
      <w:tr w:rsidR="00F87712">
        <w:trPr>
          <w:trHeight w:val="116"/>
        </w:trPr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584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306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</w:tr>
      <w:tr w:rsidR="00F87712">
        <w:trPr>
          <w:trHeight w:val="364"/>
        </w:trPr>
        <w:tc>
          <w:tcPr>
            <w:tcW w:w="1300" w:type="dxa"/>
            <w:vAlign w:val="bottom"/>
          </w:tcPr>
          <w:p w:rsidR="00F87712" w:rsidRDefault="00FA6A14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WQ04010</w:t>
            </w:r>
          </w:p>
        </w:tc>
        <w:tc>
          <w:tcPr>
            <w:tcW w:w="5840" w:type="dxa"/>
            <w:vAlign w:val="bottom"/>
          </w:tcPr>
          <w:p w:rsidR="00F87712" w:rsidRDefault="00FA6A14">
            <w:pPr>
              <w:ind w:left="2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Rims kit for 4 bays</w:t>
            </w:r>
          </w:p>
        </w:tc>
        <w:tc>
          <w:tcPr>
            <w:tcW w:w="3060" w:type="dxa"/>
            <w:vAlign w:val="bottom"/>
          </w:tcPr>
          <w:p w:rsidR="00F87712" w:rsidRDefault="00FA6A14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3620</w:t>
            </w:r>
          </w:p>
        </w:tc>
      </w:tr>
      <w:tr w:rsidR="00F87712">
        <w:trPr>
          <w:trHeight w:val="116"/>
        </w:trPr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584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306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</w:tr>
      <w:tr w:rsidR="00F87712">
        <w:trPr>
          <w:trHeight w:val="364"/>
        </w:trPr>
        <w:tc>
          <w:tcPr>
            <w:tcW w:w="1300" w:type="dxa"/>
            <w:vAlign w:val="bottom"/>
          </w:tcPr>
          <w:p w:rsidR="00F87712" w:rsidRDefault="00FA6A14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WQ02020</w:t>
            </w:r>
          </w:p>
        </w:tc>
        <w:tc>
          <w:tcPr>
            <w:tcW w:w="5840" w:type="dxa"/>
            <w:vAlign w:val="bottom"/>
          </w:tcPr>
          <w:p w:rsidR="00F87712" w:rsidRDefault="00FA6A14">
            <w:pPr>
              <w:ind w:left="2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Insects kit for 2 bays</w:t>
            </w:r>
          </w:p>
        </w:tc>
        <w:tc>
          <w:tcPr>
            <w:tcW w:w="3060" w:type="dxa"/>
            <w:vAlign w:val="bottom"/>
          </w:tcPr>
          <w:p w:rsidR="00F87712" w:rsidRDefault="00FA6A14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1820</w:t>
            </w:r>
          </w:p>
        </w:tc>
      </w:tr>
      <w:tr w:rsidR="00F87712">
        <w:trPr>
          <w:trHeight w:val="116"/>
        </w:trPr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584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306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</w:tr>
      <w:tr w:rsidR="00F87712">
        <w:trPr>
          <w:trHeight w:val="364"/>
        </w:trPr>
        <w:tc>
          <w:tcPr>
            <w:tcW w:w="1300" w:type="dxa"/>
            <w:vAlign w:val="bottom"/>
          </w:tcPr>
          <w:p w:rsidR="00F87712" w:rsidRDefault="00FA6A14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WQ03020</w:t>
            </w:r>
          </w:p>
        </w:tc>
        <w:tc>
          <w:tcPr>
            <w:tcW w:w="5840" w:type="dxa"/>
            <w:vAlign w:val="bottom"/>
          </w:tcPr>
          <w:p w:rsidR="00F87712" w:rsidRDefault="00FA6A14">
            <w:pPr>
              <w:ind w:left="2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Insects kit for 3 bays</w:t>
            </w:r>
          </w:p>
        </w:tc>
        <w:tc>
          <w:tcPr>
            <w:tcW w:w="3060" w:type="dxa"/>
            <w:vAlign w:val="bottom"/>
          </w:tcPr>
          <w:p w:rsidR="00F87712" w:rsidRDefault="00FA6A14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2720</w:t>
            </w:r>
          </w:p>
        </w:tc>
      </w:tr>
      <w:tr w:rsidR="00F87712">
        <w:trPr>
          <w:trHeight w:val="116"/>
        </w:trPr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584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306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</w:tr>
      <w:tr w:rsidR="00F87712">
        <w:trPr>
          <w:trHeight w:val="364"/>
        </w:trPr>
        <w:tc>
          <w:tcPr>
            <w:tcW w:w="1300" w:type="dxa"/>
            <w:vAlign w:val="bottom"/>
          </w:tcPr>
          <w:p w:rsidR="00F87712" w:rsidRDefault="00FA6A14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WQ04020</w:t>
            </w:r>
          </w:p>
        </w:tc>
        <w:tc>
          <w:tcPr>
            <w:tcW w:w="5840" w:type="dxa"/>
            <w:vAlign w:val="bottom"/>
          </w:tcPr>
          <w:p w:rsidR="00F87712" w:rsidRDefault="00FA6A14">
            <w:pPr>
              <w:ind w:left="2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Insects kit for 4 bays</w:t>
            </w:r>
          </w:p>
        </w:tc>
        <w:tc>
          <w:tcPr>
            <w:tcW w:w="3060" w:type="dxa"/>
            <w:vAlign w:val="bottom"/>
          </w:tcPr>
          <w:p w:rsidR="00F87712" w:rsidRDefault="00FA6A14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3620</w:t>
            </w:r>
          </w:p>
        </w:tc>
      </w:tr>
      <w:tr w:rsidR="00F87712">
        <w:trPr>
          <w:trHeight w:val="116"/>
        </w:trPr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584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306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</w:tr>
      <w:tr w:rsidR="00F87712">
        <w:trPr>
          <w:trHeight w:val="364"/>
        </w:trPr>
        <w:tc>
          <w:tcPr>
            <w:tcW w:w="1300" w:type="dxa"/>
            <w:vAlign w:val="bottom"/>
          </w:tcPr>
          <w:p w:rsidR="00F87712" w:rsidRDefault="00FA6A14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WQ02030</w:t>
            </w:r>
          </w:p>
        </w:tc>
        <w:tc>
          <w:tcPr>
            <w:tcW w:w="5840" w:type="dxa"/>
            <w:vAlign w:val="bottom"/>
          </w:tcPr>
          <w:p w:rsidR="00F87712" w:rsidRDefault="00FA6A14">
            <w:pPr>
              <w:ind w:left="2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Rims &amp; Insects kit for 2 bays</w:t>
            </w:r>
          </w:p>
        </w:tc>
        <w:tc>
          <w:tcPr>
            <w:tcW w:w="3060" w:type="dxa"/>
            <w:vAlign w:val="bottom"/>
          </w:tcPr>
          <w:p w:rsidR="00F87712" w:rsidRDefault="00FA6A14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1820</w:t>
            </w:r>
          </w:p>
        </w:tc>
      </w:tr>
      <w:tr w:rsidR="00F87712">
        <w:trPr>
          <w:trHeight w:val="116"/>
        </w:trPr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584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306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</w:tr>
    </w:tbl>
    <w:p w:rsidR="00F87712" w:rsidRDefault="00F87712">
      <w:pPr>
        <w:spacing w:line="200" w:lineRule="exact"/>
        <w:rPr>
          <w:sz w:val="20"/>
          <w:szCs w:val="20"/>
        </w:rPr>
      </w:pPr>
    </w:p>
    <w:p w:rsidR="00F87712" w:rsidRDefault="00F87712">
      <w:pPr>
        <w:sectPr w:rsidR="00F87712">
          <w:pgSz w:w="11900" w:h="16838"/>
          <w:pgMar w:top="1440" w:right="6" w:bottom="0" w:left="860" w:header="0" w:footer="0" w:gutter="0"/>
          <w:cols w:space="708" w:equalWidth="0">
            <w:col w:w="11040"/>
          </w:cols>
        </w:sectPr>
      </w:pPr>
    </w:p>
    <w:p w:rsidR="00F87712" w:rsidRDefault="00F87712">
      <w:pPr>
        <w:spacing w:line="200" w:lineRule="exact"/>
        <w:rPr>
          <w:sz w:val="20"/>
          <w:szCs w:val="20"/>
        </w:rPr>
      </w:pPr>
    </w:p>
    <w:p w:rsidR="00F87712" w:rsidRDefault="00F87712">
      <w:pPr>
        <w:spacing w:line="200" w:lineRule="exact"/>
        <w:rPr>
          <w:sz w:val="20"/>
          <w:szCs w:val="20"/>
        </w:rPr>
      </w:pPr>
    </w:p>
    <w:p w:rsidR="00F87712" w:rsidRDefault="00F87712">
      <w:pPr>
        <w:spacing w:line="200" w:lineRule="exact"/>
        <w:rPr>
          <w:sz w:val="20"/>
          <w:szCs w:val="20"/>
        </w:rPr>
      </w:pPr>
    </w:p>
    <w:p w:rsidR="00F87712" w:rsidRDefault="00F87712">
      <w:pPr>
        <w:spacing w:line="200" w:lineRule="exact"/>
        <w:rPr>
          <w:sz w:val="20"/>
          <w:szCs w:val="20"/>
        </w:rPr>
      </w:pPr>
    </w:p>
    <w:p w:rsidR="00F87712" w:rsidRDefault="00F87712">
      <w:pPr>
        <w:spacing w:line="208" w:lineRule="exact"/>
        <w:rPr>
          <w:sz w:val="20"/>
          <w:szCs w:val="20"/>
        </w:rPr>
      </w:pPr>
    </w:p>
    <w:p w:rsidR="00F87712" w:rsidRDefault="00FA6A14">
      <w:pPr>
        <w:ind w:left="10040"/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6"/>
          <w:szCs w:val="6"/>
        </w:rPr>
        <w:t xml:space="preserve">3 </w:t>
      </w:r>
      <w:r>
        <w:rPr>
          <w:noProof/>
          <w:sz w:val="1"/>
          <w:szCs w:val="1"/>
        </w:rPr>
        <w:drawing>
          <wp:inline distT="0" distB="0" distL="0" distR="0">
            <wp:extent cx="283845" cy="14414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" cy="14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1"/>
          <w:szCs w:val="1"/>
        </w:rPr>
        <w:drawing>
          <wp:inline distT="0" distB="0" distL="0" distR="0">
            <wp:extent cx="264160" cy="14414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60" cy="14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7712" w:rsidRDefault="00F87712">
      <w:pPr>
        <w:sectPr w:rsidR="00F87712">
          <w:type w:val="continuous"/>
          <w:pgSz w:w="11900" w:h="16838"/>
          <w:pgMar w:top="1440" w:right="6" w:bottom="0" w:left="860" w:header="0" w:footer="0" w:gutter="0"/>
          <w:cols w:space="708" w:equalWidth="0">
            <w:col w:w="11040"/>
          </w:cols>
        </w:sectPr>
      </w:pPr>
    </w:p>
    <w:p w:rsidR="00F87712" w:rsidRDefault="00FA6A14">
      <w:pPr>
        <w:ind w:left="800"/>
        <w:rPr>
          <w:sz w:val="20"/>
          <w:szCs w:val="20"/>
        </w:rPr>
      </w:pPr>
      <w:bookmarkStart w:id="3" w:name="page4"/>
      <w:bookmarkEnd w:id="3"/>
      <w:r>
        <w:rPr>
          <w:rFonts w:ascii="Arial" w:eastAsia="Arial" w:hAnsi="Arial" w:cs="Arial"/>
          <w:sz w:val="21"/>
          <w:szCs w:val="21"/>
        </w:rPr>
        <w:lastRenderedPageBreak/>
        <w:t>AQUACUBE</w:t>
      </w:r>
    </w:p>
    <w:p w:rsidR="00F87712" w:rsidRDefault="00FA6A14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527050</wp:posOffset>
            </wp:positionH>
            <wp:positionV relativeFrom="paragraph">
              <wp:posOffset>-127000</wp:posOffset>
            </wp:positionV>
            <wp:extent cx="7032625" cy="943864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2625" cy="9438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87712" w:rsidRDefault="00F87712">
      <w:pPr>
        <w:sectPr w:rsidR="00F87712">
          <w:pgSz w:w="11900" w:h="16838"/>
          <w:pgMar w:top="504" w:right="846" w:bottom="0" w:left="0" w:header="0" w:footer="0" w:gutter="0"/>
          <w:cols w:space="708" w:equalWidth="0">
            <w:col w:w="11060"/>
          </w:cols>
        </w:sectPr>
      </w:pPr>
    </w:p>
    <w:p w:rsidR="00F87712" w:rsidRDefault="00F87712">
      <w:pPr>
        <w:spacing w:line="200" w:lineRule="exact"/>
        <w:rPr>
          <w:sz w:val="20"/>
          <w:szCs w:val="20"/>
        </w:rPr>
      </w:pPr>
    </w:p>
    <w:p w:rsidR="00F87712" w:rsidRDefault="00F87712">
      <w:pPr>
        <w:spacing w:line="200" w:lineRule="exact"/>
        <w:rPr>
          <w:sz w:val="20"/>
          <w:szCs w:val="20"/>
        </w:rPr>
      </w:pPr>
    </w:p>
    <w:p w:rsidR="00F87712" w:rsidRDefault="00F87712">
      <w:pPr>
        <w:spacing w:line="343" w:lineRule="exact"/>
        <w:rPr>
          <w:sz w:val="20"/>
          <w:szCs w:val="20"/>
        </w:rPr>
      </w:pPr>
    </w:p>
    <w:p w:rsidR="00F87712" w:rsidRDefault="00FA6A14">
      <w:pPr>
        <w:tabs>
          <w:tab w:val="left" w:pos="2440"/>
          <w:tab w:val="left" w:pos="10820"/>
        </w:tabs>
        <w:ind w:left="96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6"/>
          <w:szCs w:val="16"/>
        </w:rPr>
        <w:t>COD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16"/>
          <w:szCs w:val="16"/>
        </w:rPr>
        <w:t>DESCRIPTION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16"/>
          <w:szCs w:val="16"/>
        </w:rPr>
        <w:t>€</w:t>
      </w:r>
    </w:p>
    <w:p w:rsidR="00F87712" w:rsidRDefault="00F87712">
      <w:pPr>
        <w:spacing w:line="297" w:lineRule="exact"/>
        <w:rPr>
          <w:sz w:val="20"/>
          <w:szCs w:val="20"/>
        </w:rPr>
      </w:pPr>
    </w:p>
    <w:tbl>
      <w:tblPr>
        <w:tblW w:w="0" w:type="auto"/>
        <w:tblInd w:w="8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0"/>
        <w:gridCol w:w="7380"/>
        <w:gridCol w:w="1520"/>
      </w:tblGrid>
      <w:tr w:rsidR="00F87712">
        <w:trPr>
          <w:trHeight w:val="256"/>
        </w:trPr>
        <w:tc>
          <w:tcPr>
            <w:tcW w:w="1300" w:type="dxa"/>
            <w:vAlign w:val="bottom"/>
          </w:tcPr>
          <w:p w:rsidR="00F87712" w:rsidRDefault="00FA6A14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WQ03030</w:t>
            </w:r>
          </w:p>
        </w:tc>
        <w:tc>
          <w:tcPr>
            <w:tcW w:w="7380" w:type="dxa"/>
            <w:vAlign w:val="bottom"/>
          </w:tcPr>
          <w:p w:rsidR="00F87712" w:rsidRDefault="00FA6A14">
            <w:pPr>
              <w:ind w:left="2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Rims &amp; Insects kit for 3 bays</w:t>
            </w:r>
          </w:p>
        </w:tc>
        <w:tc>
          <w:tcPr>
            <w:tcW w:w="1520" w:type="dxa"/>
            <w:vAlign w:val="bottom"/>
          </w:tcPr>
          <w:p w:rsidR="00F87712" w:rsidRDefault="00FA6A14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2720</w:t>
            </w:r>
          </w:p>
        </w:tc>
      </w:tr>
      <w:tr w:rsidR="00F87712">
        <w:trPr>
          <w:trHeight w:val="117"/>
        </w:trPr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738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</w:tr>
      <w:tr w:rsidR="00F87712">
        <w:trPr>
          <w:trHeight w:val="364"/>
        </w:trPr>
        <w:tc>
          <w:tcPr>
            <w:tcW w:w="1300" w:type="dxa"/>
            <w:vAlign w:val="bottom"/>
          </w:tcPr>
          <w:p w:rsidR="00F87712" w:rsidRDefault="00FA6A14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WQ04030</w:t>
            </w:r>
          </w:p>
        </w:tc>
        <w:tc>
          <w:tcPr>
            <w:tcW w:w="7380" w:type="dxa"/>
            <w:vAlign w:val="bottom"/>
          </w:tcPr>
          <w:p w:rsidR="00F87712" w:rsidRDefault="00FA6A14">
            <w:pPr>
              <w:ind w:left="2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Rims &amp; Insects kit for 4 bays</w:t>
            </w:r>
          </w:p>
        </w:tc>
        <w:tc>
          <w:tcPr>
            <w:tcW w:w="1520" w:type="dxa"/>
            <w:vAlign w:val="bottom"/>
          </w:tcPr>
          <w:p w:rsidR="00F87712" w:rsidRDefault="00FA6A14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3620</w:t>
            </w:r>
          </w:p>
        </w:tc>
      </w:tr>
      <w:tr w:rsidR="00F87712">
        <w:trPr>
          <w:trHeight w:val="476"/>
        </w:trPr>
        <w:tc>
          <w:tcPr>
            <w:tcW w:w="8680" w:type="dxa"/>
            <w:gridSpan w:val="2"/>
            <w:vAlign w:val="bottom"/>
          </w:tcPr>
          <w:p w:rsidR="00F87712" w:rsidRDefault="00FA6A14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333333"/>
                <w:sz w:val="16"/>
                <w:szCs w:val="16"/>
              </w:rPr>
              <w:t>WATER TREATMENT</w:t>
            </w:r>
          </w:p>
        </w:tc>
        <w:tc>
          <w:tcPr>
            <w:tcW w:w="1520" w:type="dxa"/>
            <w:vAlign w:val="bottom"/>
          </w:tcPr>
          <w:p w:rsidR="00F87712" w:rsidRDefault="00F87712">
            <w:pPr>
              <w:rPr>
                <w:sz w:val="24"/>
                <w:szCs w:val="24"/>
              </w:rPr>
            </w:pPr>
          </w:p>
        </w:tc>
      </w:tr>
      <w:tr w:rsidR="00F87712">
        <w:trPr>
          <w:trHeight w:val="526"/>
        </w:trPr>
        <w:tc>
          <w:tcPr>
            <w:tcW w:w="1300" w:type="dxa"/>
            <w:vAlign w:val="bottom"/>
          </w:tcPr>
          <w:p w:rsidR="00F87712" w:rsidRDefault="00FA6A14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WQ01200</w:t>
            </w:r>
          </w:p>
        </w:tc>
        <w:tc>
          <w:tcPr>
            <w:tcW w:w="7380" w:type="dxa"/>
            <w:vAlign w:val="bottom"/>
          </w:tcPr>
          <w:p w:rsidR="00F87712" w:rsidRDefault="00FA6A14">
            <w:pPr>
              <w:ind w:left="2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Softener Group for 2-3 bays in LP</w:t>
            </w:r>
          </w:p>
        </w:tc>
        <w:tc>
          <w:tcPr>
            <w:tcW w:w="1520" w:type="dxa"/>
            <w:vAlign w:val="bottom"/>
          </w:tcPr>
          <w:p w:rsidR="00F87712" w:rsidRDefault="00FA6A14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2610</w:t>
            </w:r>
          </w:p>
        </w:tc>
      </w:tr>
      <w:tr w:rsidR="00F87712">
        <w:trPr>
          <w:trHeight w:val="117"/>
        </w:trPr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738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</w:tr>
      <w:tr w:rsidR="00F87712">
        <w:trPr>
          <w:trHeight w:val="364"/>
        </w:trPr>
        <w:tc>
          <w:tcPr>
            <w:tcW w:w="1300" w:type="dxa"/>
            <w:vAlign w:val="bottom"/>
          </w:tcPr>
          <w:p w:rsidR="00F87712" w:rsidRDefault="00FA6A14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WQ01210</w:t>
            </w:r>
          </w:p>
        </w:tc>
        <w:tc>
          <w:tcPr>
            <w:tcW w:w="7380" w:type="dxa"/>
            <w:vAlign w:val="bottom"/>
          </w:tcPr>
          <w:p w:rsidR="00F87712" w:rsidRDefault="00FA6A14">
            <w:pPr>
              <w:ind w:left="2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Softener Group for 2-3 bays in HP</w:t>
            </w:r>
          </w:p>
        </w:tc>
        <w:tc>
          <w:tcPr>
            <w:tcW w:w="1520" w:type="dxa"/>
            <w:vAlign w:val="bottom"/>
          </w:tcPr>
          <w:p w:rsidR="00F87712" w:rsidRDefault="00FA6A14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2830</w:t>
            </w:r>
          </w:p>
        </w:tc>
      </w:tr>
      <w:tr w:rsidR="00F87712">
        <w:trPr>
          <w:trHeight w:val="117"/>
        </w:trPr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738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</w:tr>
      <w:tr w:rsidR="00F87712">
        <w:trPr>
          <w:trHeight w:val="364"/>
        </w:trPr>
        <w:tc>
          <w:tcPr>
            <w:tcW w:w="1300" w:type="dxa"/>
            <w:vAlign w:val="bottom"/>
          </w:tcPr>
          <w:p w:rsidR="00F87712" w:rsidRDefault="00FA6A14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WQ01230</w:t>
            </w:r>
          </w:p>
        </w:tc>
        <w:tc>
          <w:tcPr>
            <w:tcW w:w="7380" w:type="dxa"/>
            <w:vAlign w:val="bottom"/>
          </w:tcPr>
          <w:p w:rsidR="00F87712" w:rsidRDefault="00FA6A14">
            <w:pPr>
              <w:ind w:left="2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Softener Group for 4 bays in HP</w:t>
            </w:r>
          </w:p>
        </w:tc>
        <w:tc>
          <w:tcPr>
            <w:tcW w:w="1520" w:type="dxa"/>
            <w:vAlign w:val="bottom"/>
          </w:tcPr>
          <w:p w:rsidR="00F87712" w:rsidRDefault="00FA6A14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2930</w:t>
            </w:r>
          </w:p>
        </w:tc>
      </w:tr>
      <w:tr w:rsidR="00F87712">
        <w:trPr>
          <w:trHeight w:val="117"/>
        </w:trPr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738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</w:tr>
      <w:tr w:rsidR="00F87712">
        <w:trPr>
          <w:trHeight w:val="364"/>
        </w:trPr>
        <w:tc>
          <w:tcPr>
            <w:tcW w:w="1300" w:type="dxa"/>
            <w:vAlign w:val="bottom"/>
          </w:tcPr>
          <w:p w:rsidR="00F87712" w:rsidRDefault="00FA6A14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WQ01220</w:t>
            </w:r>
          </w:p>
        </w:tc>
        <w:tc>
          <w:tcPr>
            <w:tcW w:w="7380" w:type="dxa"/>
            <w:vAlign w:val="bottom"/>
          </w:tcPr>
          <w:p w:rsidR="00F87712" w:rsidRDefault="00FA6A14">
            <w:pPr>
              <w:ind w:left="2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Softener Group for 4 bays in LP</w:t>
            </w:r>
          </w:p>
        </w:tc>
        <w:tc>
          <w:tcPr>
            <w:tcW w:w="1520" w:type="dxa"/>
            <w:vAlign w:val="bottom"/>
          </w:tcPr>
          <w:p w:rsidR="00F87712" w:rsidRDefault="00FA6A14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2720</w:t>
            </w:r>
          </w:p>
        </w:tc>
      </w:tr>
      <w:tr w:rsidR="00F87712">
        <w:trPr>
          <w:trHeight w:val="117"/>
        </w:trPr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738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</w:tr>
      <w:tr w:rsidR="00F87712">
        <w:trPr>
          <w:trHeight w:val="364"/>
        </w:trPr>
        <w:tc>
          <w:tcPr>
            <w:tcW w:w="1300" w:type="dxa"/>
            <w:vAlign w:val="bottom"/>
          </w:tcPr>
          <w:p w:rsidR="00F87712" w:rsidRDefault="00FA6A14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WQ01100</w:t>
            </w:r>
          </w:p>
        </w:tc>
        <w:tc>
          <w:tcPr>
            <w:tcW w:w="7380" w:type="dxa"/>
            <w:vAlign w:val="bottom"/>
          </w:tcPr>
          <w:p w:rsidR="00F87712" w:rsidRDefault="00FA6A14">
            <w:pPr>
              <w:ind w:left="2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Osmosis Group 1x2540 for 2 bays in LP/HP</w:t>
            </w:r>
          </w:p>
        </w:tc>
        <w:tc>
          <w:tcPr>
            <w:tcW w:w="1520" w:type="dxa"/>
            <w:vAlign w:val="bottom"/>
          </w:tcPr>
          <w:p w:rsidR="00F87712" w:rsidRDefault="00FA6A14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2520</w:t>
            </w:r>
          </w:p>
        </w:tc>
      </w:tr>
      <w:tr w:rsidR="00F87712">
        <w:trPr>
          <w:trHeight w:val="117"/>
        </w:trPr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738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</w:tr>
      <w:tr w:rsidR="00F87712">
        <w:trPr>
          <w:trHeight w:val="341"/>
        </w:trPr>
        <w:tc>
          <w:tcPr>
            <w:tcW w:w="1300" w:type="dxa"/>
            <w:vAlign w:val="bottom"/>
          </w:tcPr>
          <w:p w:rsidR="00F87712" w:rsidRDefault="00FA6A14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WQ01110</w:t>
            </w:r>
          </w:p>
        </w:tc>
        <w:tc>
          <w:tcPr>
            <w:tcW w:w="7380" w:type="dxa"/>
            <w:vAlign w:val="bottom"/>
          </w:tcPr>
          <w:p w:rsidR="00F87712" w:rsidRDefault="00FA6A14">
            <w:pPr>
              <w:ind w:left="2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Osmosis Group 1x4040 for 3 bays in LP/HP</w:t>
            </w:r>
          </w:p>
        </w:tc>
        <w:tc>
          <w:tcPr>
            <w:tcW w:w="1520" w:type="dxa"/>
            <w:vAlign w:val="bottom"/>
          </w:tcPr>
          <w:p w:rsidR="00F87712" w:rsidRDefault="00FA6A14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3020</w:t>
            </w:r>
          </w:p>
        </w:tc>
      </w:tr>
      <w:tr w:rsidR="00F87712">
        <w:trPr>
          <w:trHeight w:val="93"/>
        </w:trPr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8"/>
                <w:szCs w:val="8"/>
              </w:rPr>
            </w:pPr>
          </w:p>
        </w:tc>
        <w:tc>
          <w:tcPr>
            <w:tcW w:w="738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8"/>
                <w:szCs w:val="8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8"/>
                <w:szCs w:val="8"/>
              </w:rPr>
            </w:pPr>
          </w:p>
        </w:tc>
      </w:tr>
      <w:tr w:rsidR="00F87712">
        <w:trPr>
          <w:trHeight w:val="364"/>
        </w:trPr>
        <w:tc>
          <w:tcPr>
            <w:tcW w:w="1300" w:type="dxa"/>
            <w:vAlign w:val="bottom"/>
          </w:tcPr>
          <w:p w:rsidR="00F87712" w:rsidRDefault="00FA6A14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WQ01120</w:t>
            </w:r>
          </w:p>
        </w:tc>
        <w:tc>
          <w:tcPr>
            <w:tcW w:w="7380" w:type="dxa"/>
            <w:vAlign w:val="bottom"/>
          </w:tcPr>
          <w:p w:rsidR="00F87712" w:rsidRDefault="00FA6A14">
            <w:pPr>
              <w:ind w:left="2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Osmosis Group 2x4040 for 4 bays in LP/HP</w:t>
            </w:r>
          </w:p>
        </w:tc>
        <w:tc>
          <w:tcPr>
            <w:tcW w:w="1520" w:type="dxa"/>
            <w:vAlign w:val="bottom"/>
          </w:tcPr>
          <w:p w:rsidR="00F87712" w:rsidRDefault="00FA6A14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4100</w:t>
            </w:r>
          </w:p>
        </w:tc>
      </w:tr>
      <w:tr w:rsidR="00F87712">
        <w:trPr>
          <w:trHeight w:val="476"/>
        </w:trPr>
        <w:tc>
          <w:tcPr>
            <w:tcW w:w="1300" w:type="dxa"/>
            <w:vAlign w:val="bottom"/>
          </w:tcPr>
          <w:p w:rsidR="00F87712" w:rsidRDefault="00FA6A14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333333"/>
                <w:sz w:val="16"/>
                <w:szCs w:val="16"/>
              </w:rPr>
              <w:t>BOILERS</w:t>
            </w:r>
          </w:p>
        </w:tc>
        <w:tc>
          <w:tcPr>
            <w:tcW w:w="7380" w:type="dxa"/>
            <w:vAlign w:val="bottom"/>
          </w:tcPr>
          <w:p w:rsidR="00F87712" w:rsidRDefault="00F87712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vAlign w:val="bottom"/>
          </w:tcPr>
          <w:p w:rsidR="00F87712" w:rsidRDefault="00F87712">
            <w:pPr>
              <w:rPr>
                <w:sz w:val="24"/>
                <w:szCs w:val="24"/>
              </w:rPr>
            </w:pPr>
          </w:p>
        </w:tc>
      </w:tr>
      <w:tr w:rsidR="00F87712">
        <w:trPr>
          <w:trHeight w:val="526"/>
        </w:trPr>
        <w:tc>
          <w:tcPr>
            <w:tcW w:w="1300" w:type="dxa"/>
            <w:vAlign w:val="bottom"/>
          </w:tcPr>
          <w:p w:rsidR="00F87712" w:rsidRDefault="00FA6A14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WQ01705</w:t>
            </w:r>
          </w:p>
        </w:tc>
        <w:tc>
          <w:tcPr>
            <w:tcW w:w="7380" w:type="dxa"/>
            <w:vAlign w:val="bottom"/>
          </w:tcPr>
          <w:p w:rsidR="00F87712" w:rsidRDefault="00FA6A14">
            <w:pPr>
              <w:ind w:left="2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Heater kit GPL 120/ 5,5Kw</w:t>
            </w:r>
          </w:p>
        </w:tc>
        <w:tc>
          <w:tcPr>
            <w:tcW w:w="1520" w:type="dxa"/>
            <w:vAlign w:val="bottom"/>
          </w:tcPr>
          <w:p w:rsidR="00F87712" w:rsidRDefault="00FA6A14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3130</w:t>
            </w:r>
          </w:p>
        </w:tc>
      </w:tr>
      <w:tr w:rsidR="00F87712">
        <w:trPr>
          <w:trHeight w:val="117"/>
        </w:trPr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738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</w:tr>
      <w:tr w:rsidR="00F87712">
        <w:trPr>
          <w:trHeight w:val="364"/>
        </w:trPr>
        <w:tc>
          <w:tcPr>
            <w:tcW w:w="1300" w:type="dxa"/>
            <w:vAlign w:val="bottom"/>
          </w:tcPr>
          <w:p w:rsidR="00F87712" w:rsidRDefault="00FA6A14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WQ01700</w:t>
            </w:r>
          </w:p>
        </w:tc>
        <w:tc>
          <w:tcPr>
            <w:tcW w:w="7380" w:type="dxa"/>
            <w:vAlign w:val="bottom"/>
          </w:tcPr>
          <w:p w:rsidR="00F87712" w:rsidRDefault="00FA6A14">
            <w:pPr>
              <w:ind w:left="2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Heater kit Methane 120/ 5,5 Kw</w:t>
            </w:r>
          </w:p>
        </w:tc>
        <w:tc>
          <w:tcPr>
            <w:tcW w:w="1520" w:type="dxa"/>
            <w:vAlign w:val="bottom"/>
          </w:tcPr>
          <w:p w:rsidR="00F87712" w:rsidRDefault="00FA6A14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3130</w:t>
            </w:r>
          </w:p>
        </w:tc>
      </w:tr>
      <w:tr w:rsidR="00F87712">
        <w:trPr>
          <w:trHeight w:val="117"/>
        </w:trPr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738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</w:tr>
      <w:tr w:rsidR="00F87712">
        <w:trPr>
          <w:trHeight w:val="364"/>
        </w:trPr>
        <w:tc>
          <w:tcPr>
            <w:tcW w:w="1300" w:type="dxa"/>
            <w:vAlign w:val="bottom"/>
          </w:tcPr>
          <w:p w:rsidR="00F87712" w:rsidRDefault="00FA6A14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WQ01715</w:t>
            </w:r>
          </w:p>
        </w:tc>
        <w:tc>
          <w:tcPr>
            <w:tcW w:w="7380" w:type="dxa"/>
            <w:vAlign w:val="bottom"/>
          </w:tcPr>
          <w:p w:rsidR="00F87712" w:rsidRDefault="00FA6A14">
            <w:pPr>
              <w:ind w:left="2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Condensation heater kit GPL 45/ 25 Kw</w:t>
            </w:r>
          </w:p>
        </w:tc>
        <w:tc>
          <w:tcPr>
            <w:tcW w:w="1520" w:type="dxa"/>
            <w:vAlign w:val="bottom"/>
          </w:tcPr>
          <w:p w:rsidR="00F87712" w:rsidRDefault="00FA6A14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4100</w:t>
            </w:r>
          </w:p>
        </w:tc>
      </w:tr>
      <w:tr w:rsidR="00F87712">
        <w:trPr>
          <w:trHeight w:val="117"/>
        </w:trPr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738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</w:tr>
      <w:tr w:rsidR="00F87712">
        <w:trPr>
          <w:trHeight w:val="364"/>
        </w:trPr>
        <w:tc>
          <w:tcPr>
            <w:tcW w:w="1300" w:type="dxa"/>
            <w:vAlign w:val="bottom"/>
          </w:tcPr>
          <w:p w:rsidR="00F87712" w:rsidRDefault="00FA6A14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WQ01710</w:t>
            </w:r>
          </w:p>
        </w:tc>
        <w:tc>
          <w:tcPr>
            <w:tcW w:w="7380" w:type="dxa"/>
            <w:vAlign w:val="bottom"/>
          </w:tcPr>
          <w:p w:rsidR="00F87712" w:rsidRDefault="00FA6A14">
            <w:pPr>
              <w:ind w:left="2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Condensation heater kit Methane 45/ 25 Kw</w:t>
            </w:r>
          </w:p>
        </w:tc>
        <w:tc>
          <w:tcPr>
            <w:tcW w:w="1520" w:type="dxa"/>
            <w:vAlign w:val="bottom"/>
          </w:tcPr>
          <w:p w:rsidR="00F87712" w:rsidRDefault="00FA6A14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4100</w:t>
            </w:r>
          </w:p>
        </w:tc>
      </w:tr>
      <w:tr w:rsidR="00F87712">
        <w:trPr>
          <w:trHeight w:val="117"/>
        </w:trPr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738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</w:tr>
      <w:tr w:rsidR="00F87712">
        <w:trPr>
          <w:trHeight w:val="364"/>
        </w:trPr>
        <w:tc>
          <w:tcPr>
            <w:tcW w:w="1300" w:type="dxa"/>
            <w:vAlign w:val="bottom"/>
          </w:tcPr>
          <w:p w:rsidR="00F87712" w:rsidRDefault="00FA6A14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WQ01720</w:t>
            </w:r>
          </w:p>
        </w:tc>
        <w:tc>
          <w:tcPr>
            <w:tcW w:w="7380" w:type="dxa"/>
            <w:vAlign w:val="bottom"/>
          </w:tcPr>
          <w:p w:rsidR="00F87712" w:rsidRDefault="00FA6A14">
            <w:pPr>
              <w:ind w:left="2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Heater kit Electric 55/ 9Kw</w:t>
            </w:r>
          </w:p>
        </w:tc>
        <w:tc>
          <w:tcPr>
            <w:tcW w:w="1520" w:type="dxa"/>
            <w:vAlign w:val="bottom"/>
          </w:tcPr>
          <w:p w:rsidR="00F87712" w:rsidRDefault="00FA6A14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5100</w:t>
            </w:r>
          </w:p>
        </w:tc>
      </w:tr>
      <w:tr w:rsidR="00F87712">
        <w:trPr>
          <w:trHeight w:val="117"/>
        </w:trPr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738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</w:tr>
      <w:tr w:rsidR="00F87712">
        <w:trPr>
          <w:trHeight w:val="364"/>
        </w:trPr>
        <w:tc>
          <w:tcPr>
            <w:tcW w:w="1300" w:type="dxa"/>
            <w:vAlign w:val="bottom"/>
          </w:tcPr>
          <w:p w:rsidR="00F87712" w:rsidRDefault="00FA6A14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WQ01740</w:t>
            </w:r>
          </w:p>
        </w:tc>
        <w:tc>
          <w:tcPr>
            <w:tcW w:w="7380" w:type="dxa"/>
            <w:vAlign w:val="bottom"/>
          </w:tcPr>
          <w:p w:rsidR="00F87712" w:rsidRDefault="00FA6A14">
            <w:pPr>
              <w:ind w:left="2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Heater kit Diesel 158/28 S (for 2 bays an additional module is required)</w:t>
            </w:r>
          </w:p>
        </w:tc>
        <w:tc>
          <w:tcPr>
            <w:tcW w:w="1520" w:type="dxa"/>
            <w:vAlign w:val="bottom"/>
          </w:tcPr>
          <w:p w:rsidR="00F87712" w:rsidRDefault="00FA6A14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6720</w:t>
            </w:r>
          </w:p>
        </w:tc>
      </w:tr>
      <w:tr w:rsidR="00F87712">
        <w:trPr>
          <w:trHeight w:val="117"/>
        </w:trPr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738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</w:tr>
      <w:tr w:rsidR="00F87712">
        <w:trPr>
          <w:trHeight w:val="364"/>
        </w:trPr>
        <w:tc>
          <w:tcPr>
            <w:tcW w:w="1300" w:type="dxa"/>
            <w:vAlign w:val="bottom"/>
          </w:tcPr>
          <w:p w:rsidR="00F87712" w:rsidRDefault="00FA6A14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WQ01750</w:t>
            </w:r>
          </w:p>
        </w:tc>
        <w:tc>
          <w:tcPr>
            <w:tcW w:w="7380" w:type="dxa"/>
            <w:vAlign w:val="bottom"/>
          </w:tcPr>
          <w:p w:rsidR="00F87712" w:rsidRDefault="00FA6A14">
            <w:pPr>
              <w:ind w:left="2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Tank kit for Diesel heater (1 additional module is required)</w:t>
            </w:r>
          </w:p>
        </w:tc>
        <w:tc>
          <w:tcPr>
            <w:tcW w:w="1520" w:type="dxa"/>
            <w:vAlign w:val="bottom"/>
          </w:tcPr>
          <w:p w:rsidR="00F87712" w:rsidRDefault="00FA6A14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3040</w:t>
            </w:r>
          </w:p>
        </w:tc>
      </w:tr>
      <w:tr w:rsidR="00F87712">
        <w:trPr>
          <w:trHeight w:val="117"/>
        </w:trPr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738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</w:tr>
      <w:tr w:rsidR="00F87712">
        <w:trPr>
          <w:trHeight w:val="364"/>
        </w:trPr>
        <w:tc>
          <w:tcPr>
            <w:tcW w:w="1300" w:type="dxa"/>
            <w:vAlign w:val="bottom"/>
          </w:tcPr>
          <w:p w:rsidR="00F87712" w:rsidRDefault="00FA6A14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WQ01760</w:t>
            </w:r>
          </w:p>
        </w:tc>
        <w:tc>
          <w:tcPr>
            <w:tcW w:w="7380" w:type="dxa"/>
            <w:vAlign w:val="bottom"/>
          </w:tcPr>
          <w:p w:rsidR="00F87712" w:rsidRDefault="00FA6A14">
            <w:pPr>
              <w:ind w:left="2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Heater kit Methane 160/ 19Kw</w:t>
            </w:r>
          </w:p>
        </w:tc>
        <w:tc>
          <w:tcPr>
            <w:tcW w:w="1520" w:type="dxa"/>
            <w:vAlign w:val="bottom"/>
          </w:tcPr>
          <w:p w:rsidR="00F87712" w:rsidRDefault="00FA6A14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4100</w:t>
            </w:r>
          </w:p>
        </w:tc>
      </w:tr>
      <w:tr w:rsidR="00F87712">
        <w:trPr>
          <w:trHeight w:val="116"/>
        </w:trPr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738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</w:tr>
      <w:tr w:rsidR="00F87712">
        <w:trPr>
          <w:trHeight w:val="364"/>
        </w:trPr>
        <w:tc>
          <w:tcPr>
            <w:tcW w:w="1300" w:type="dxa"/>
            <w:vAlign w:val="bottom"/>
          </w:tcPr>
          <w:p w:rsidR="00F87712" w:rsidRDefault="00FA6A14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WQ01765</w:t>
            </w:r>
          </w:p>
        </w:tc>
        <w:tc>
          <w:tcPr>
            <w:tcW w:w="7380" w:type="dxa"/>
            <w:vAlign w:val="bottom"/>
          </w:tcPr>
          <w:p w:rsidR="00F87712" w:rsidRDefault="00FA6A14">
            <w:pPr>
              <w:ind w:left="2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Heater kit GPL 160/ 19 Kw</w:t>
            </w:r>
          </w:p>
        </w:tc>
        <w:tc>
          <w:tcPr>
            <w:tcW w:w="1520" w:type="dxa"/>
            <w:vAlign w:val="bottom"/>
          </w:tcPr>
          <w:p w:rsidR="00F87712" w:rsidRDefault="00FA6A14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4100</w:t>
            </w:r>
          </w:p>
        </w:tc>
      </w:tr>
      <w:tr w:rsidR="00F87712">
        <w:trPr>
          <w:trHeight w:val="116"/>
        </w:trPr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738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</w:tr>
      <w:tr w:rsidR="00F87712">
        <w:trPr>
          <w:trHeight w:val="364"/>
        </w:trPr>
        <w:tc>
          <w:tcPr>
            <w:tcW w:w="1300" w:type="dxa"/>
            <w:vAlign w:val="bottom"/>
          </w:tcPr>
          <w:p w:rsidR="00F87712" w:rsidRDefault="00FA6A14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WQ01775</w:t>
            </w:r>
          </w:p>
        </w:tc>
        <w:tc>
          <w:tcPr>
            <w:tcW w:w="7380" w:type="dxa"/>
            <w:vAlign w:val="bottom"/>
          </w:tcPr>
          <w:p w:rsidR="00F87712" w:rsidRDefault="00FA6A14">
            <w:pPr>
              <w:ind w:left="2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Condensation heater kit GPL 130/ 30Kw</w:t>
            </w:r>
          </w:p>
        </w:tc>
        <w:tc>
          <w:tcPr>
            <w:tcW w:w="1520" w:type="dxa"/>
            <w:vAlign w:val="bottom"/>
          </w:tcPr>
          <w:p w:rsidR="00F87712" w:rsidRDefault="00FA6A14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7050</w:t>
            </w:r>
          </w:p>
        </w:tc>
      </w:tr>
      <w:tr w:rsidR="00F87712">
        <w:trPr>
          <w:trHeight w:val="116"/>
        </w:trPr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738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</w:tr>
      <w:tr w:rsidR="00F87712">
        <w:trPr>
          <w:trHeight w:val="364"/>
        </w:trPr>
        <w:tc>
          <w:tcPr>
            <w:tcW w:w="1300" w:type="dxa"/>
            <w:vAlign w:val="bottom"/>
          </w:tcPr>
          <w:p w:rsidR="00F87712" w:rsidRDefault="00FA6A14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WQ01770</w:t>
            </w:r>
          </w:p>
        </w:tc>
        <w:tc>
          <w:tcPr>
            <w:tcW w:w="7380" w:type="dxa"/>
            <w:vAlign w:val="bottom"/>
          </w:tcPr>
          <w:p w:rsidR="00F87712" w:rsidRDefault="00FA6A14">
            <w:pPr>
              <w:ind w:left="2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Condensation heater kit Methane 130/ 30Kw</w:t>
            </w:r>
          </w:p>
        </w:tc>
        <w:tc>
          <w:tcPr>
            <w:tcW w:w="1520" w:type="dxa"/>
            <w:vAlign w:val="bottom"/>
          </w:tcPr>
          <w:p w:rsidR="00F87712" w:rsidRDefault="00FA6A14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7050</w:t>
            </w:r>
          </w:p>
        </w:tc>
      </w:tr>
      <w:tr w:rsidR="00F87712">
        <w:trPr>
          <w:trHeight w:val="116"/>
        </w:trPr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738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</w:tr>
      <w:tr w:rsidR="00F87712">
        <w:trPr>
          <w:trHeight w:val="364"/>
        </w:trPr>
        <w:tc>
          <w:tcPr>
            <w:tcW w:w="1300" w:type="dxa"/>
            <w:vAlign w:val="bottom"/>
          </w:tcPr>
          <w:p w:rsidR="00F87712" w:rsidRDefault="00FA6A14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WQ01790</w:t>
            </w:r>
          </w:p>
        </w:tc>
        <w:tc>
          <w:tcPr>
            <w:tcW w:w="7380" w:type="dxa"/>
            <w:vAlign w:val="bottom"/>
          </w:tcPr>
          <w:p w:rsidR="00F87712" w:rsidRDefault="00FA6A14">
            <w:pPr>
              <w:ind w:left="2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Heater Kit Electric 100/22 kW preset for floor heating</w:t>
            </w:r>
          </w:p>
        </w:tc>
        <w:tc>
          <w:tcPr>
            <w:tcW w:w="1520" w:type="dxa"/>
            <w:vAlign w:val="bottom"/>
          </w:tcPr>
          <w:p w:rsidR="00F87712" w:rsidRDefault="00FA6A14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7050</w:t>
            </w:r>
          </w:p>
        </w:tc>
      </w:tr>
      <w:tr w:rsidR="00F87712">
        <w:trPr>
          <w:trHeight w:val="116"/>
        </w:trPr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738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</w:tr>
      <w:tr w:rsidR="00F87712">
        <w:trPr>
          <w:trHeight w:val="364"/>
        </w:trPr>
        <w:tc>
          <w:tcPr>
            <w:tcW w:w="1300" w:type="dxa"/>
            <w:vAlign w:val="bottom"/>
          </w:tcPr>
          <w:p w:rsidR="00F87712" w:rsidRDefault="00FA6A14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WQ01800</w:t>
            </w:r>
          </w:p>
        </w:tc>
        <w:tc>
          <w:tcPr>
            <w:tcW w:w="7380" w:type="dxa"/>
            <w:vAlign w:val="bottom"/>
          </w:tcPr>
          <w:p w:rsidR="00F87712" w:rsidRDefault="00FA6A14">
            <w:pPr>
              <w:ind w:left="2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Additional module AquaCube in stainless steel for Diesel Heater</w:t>
            </w:r>
          </w:p>
        </w:tc>
        <w:tc>
          <w:tcPr>
            <w:tcW w:w="1520" w:type="dxa"/>
            <w:vAlign w:val="bottom"/>
          </w:tcPr>
          <w:p w:rsidR="00F87712" w:rsidRDefault="00FA6A14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2130</w:t>
            </w:r>
          </w:p>
        </w:tc>
      </w:tr>
      <w:tr w:rsidR="00F87712">
        <w:trPr>
          <w:trHeight w:val="116"/>
        </w:trPr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738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</w:tr>
      <w:tr w:rsidR="00F87712">
        <w:trPr>
          <w:trHeight w:val="364"/>
        </w:trPr>
        <w:tc>
          <w:tcPr>
            <w:tcW w:w="1300" w:type="dxa"/>
            <w:vAlign w:val="bottom"/>
          </w:tcPr>
          <w:p w:rsidR="00F87712" w:rsidRDefault="00FA6A14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WQ01810</w:t>
            </w:r>
          </w:p>
        </w:tc>
        <w:tc>
          <w:tcPr>
            <w:tcW w:w="7380" w:type="dxa"/>
            <w:vAlign w:val="bottom"/>
          </w:tcPr>
          <w:p w:rsidR="00F87712" w:rsidRDefault="00FA6A14">
            <w:pPr>
              <w:ind w:left="2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Additional module AquaCube in stainless steel for Diesel Tank</w:t>
            </w:r>
          </w:p>
        </w:tc>
        <w:tc>
          <w:tcPr>
            <w:tcW w:w="1520" w:type="dxa"/>
            <w:vAlign w:val="bottom"/>
          </w:tcPr>
          <w:p w:rsidR="00F87712" w:rsidRDefault="00FA6A14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2130</w:t>
            </w:r>
          </w:p>
        </w:tc>
      </w:tr>
      <w:tr w:rsidR="00F87712">
        <w:trPr>
          <w:trHeight w:val="475"/>
        </w:trPr>
        <w:tc>
          <w:tcPr>
            <w:tcW w:w="1300" w:type="dxa"/>
            <w:vAlign w:val="bottom"/>
          </w:tcPr>
          <w:p w:rsidR="00F87712" w:rsidRDefault="00FA6A14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333333"/>
                <w:sz w:val="16"/>
                <w:szCs w:val="16"/>
              </w:rPr>
              <w:t>TANKS</w:t>
            </w:r>
          </w:p>
        </w:tc>
        <w:tc>
          <w:tcPr>
            <w:tcW w:w="7380" w:type="dxa"/>
            <w:vAlign w:val="bottom"/>
          </w:tcPr>
          <w:p w:rsidR="00F87712" w:rsidRDefault="00F87712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vAlign w:val="bottom"/>
          </w:tcPr>
          <w:p w:rsidR="00F87712" w:rsidRDefault="00F87712">
            <w:pPr>
              <w:rPr>
                <w:sz w:val="24"/>
                <w:szCs w:val="24"/>
              </w:rPr>
            </w:pPr>
          </w:p>
        </w:tc>
      </w:tr>
      <w:tr w:rsidR="00F87712">
        <w:trPr>
          <w:trHeight w:val="526"/>
        </w:trPr>
        <w:tc>
          <w:tcPr>
            <w:tcW w:w="1300" w:type="dxa"/>
            <w:vAlign w:val="bottom"/>
          </w:tcPr>
          <w:p w:rsidR="00F87712" w:rsidRDefault="00FA6A14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WQ01300</w:t>
            </w:r>
          </w:p>
        </w:tc>
        <w:tc>
          <w:tcPr>
            <w:tcW w:w="7380" w:type="dxa"/>
            <w:vAlign w:val="bottom"/>
          </w:tcPr>
          <w:p w:rsidR="00F87712" w:rsidRDefault="00FA6A14">
            <w:pPr>
              <w:ind w:left="2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100 lit. polyethylene tank for fresh water storage</w:t>
            </w:r>
          </w:p>
        </w:tc>
        <w:tc>
          <w:tcPr>
            <w:tcW w:w="1520" w:type="dxa"/>
            <w:vAlign w:val="bottom"/>
          </w:tcPr>
          <w:p w:rsidR="00F87712" w:rsidRDefault="00FA6A14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490</w:t>
            </w:r>
          </w:p>
        </w:tc>
      </w:tr>
      <w:tr w:rsidR="00F87712">
        <w:trPr>
          <w:trHeight w:val="117"/>
        </w:trPr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738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</w:tr>
    </w:tbl>
    <w:p w:rsidR="00F87712" w:rsidRDefault="00F87712">
      <w:pPr>
        <w:spacing w:line="200" w:lineRule="exact"/>
        <w:rPr>
          <w:sz w:val="20"/>
          <w:szCs w:val="20"/>
        </w:rPr>
      </w:pPr>
    </w:p>
    <w:p w:rsidR="00F87712" w:rsidRDefault="00F87712">
      <w:pPr>
        <w:sectPr w:rsidR="00F87712">
          <w:type w:val="continuous"/>
          <w:pgSz w:w="11900" w:h="16838"/>
          <w:pgMar w:top="504" w:right="846" w:bottom="0" w:left="0" w:header="0" w:footer="0" w:gutter="0"/>
          <w:cols w:space="708" w:equalWidth="0">
            <w:col w:w="11060"/>
          </w:cols>
        </w:sectPr>
      </w:pPr>
    </w:p>
    <w:p w:rsidR="00F87712" w:rsidRDefault="00F87712">
      <w:pPr>
        <w:spacing w:line="200" w:lineRule="exact"/>
        <w:rPr>
          <w:sz w:val="20"/>
          <w:szCs w:val="20"/>
        </w:rPr>
      </w:pPr>
    </w:p>
    <w:p w:rsidR="00F87712" w:rsidRDefault="00F87712">
      <w:pPr>
        <w:spacing w:line="300" w:lineRule="exact"/>
        <w:rPr>
          <w:sz w:val="20"/>
          <w:szCs w:val="20"/>
        </w:rPr>
      </w:pPr>
    </w:p>
    <w:p w:rsidR="00F87712" w:rsidRDefault="00FA6A14">
      <w:pPr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378460" cy="14414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460" cy="14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1"/>
          <w:szCs w:val="1"/>
        </w:rPr>
        <w:drawing>
          <wp:inline distT="0" distB="0" distL="0" distR="0">
            <wp:extent cx="165735" cy="14414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" cy="14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color w:val="333333"/>
          <w:sz w:val="7"/>
          <w:szCs w:val="7"/>
        </w:rPr>
        <w:t xml:space="preserve"> 4</w:t>
      </w:r>
    </w:p>
    <w:p w:rsidR="00F87712" w:rsidRDefault="00F87712">
      <w:pPr>
        <w:sectPr w:rsidR="00F87712">
          <w:type w:val="continuous"/>
          <w:pgSz w:w="11900" w:h="16838"/>
          <w:pgMar w:top="504" w:right="846" w:bottom="0" w:left="0" w:header="0" w:footer="0" w:gutter="0"/>
          <w:cols w:space="708" w:equalWidth="0">
            <w:col w:w="11060"/>
          </w:cols>
        </w:sectPr>
      </w:pPr>
    </w:p>
    <w:p w:rsidR="00F87712" w:rsidRDefault="00FA6A14">
      <w:pPr>
        <w:spacing w:line="49" w:lineRule="exact"/>
        <w:rPr>
          <w:sz w:val="20"/>
          <w:szCs w:val="20"/>
        </w:rPr>
      </w:pPr>
      <w:bookmarkStart w:id="4" w:name="page5"/>
      <w:bookmarkEnd w:id="4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875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358775</wp:posOffset>
            </wp:positionV>
            <wp:extent cx="7032625" cy="9408160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2625" cy="9408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87712" w:rsidRDefault="00FA6A14">
      <w:pPr>
        <w:tabs>
          <w:tab w:val="left" w:pos="1580"/>
          <w:tab w:val="left" w:pos="9960"/>
        </w:tabs>
        <w:ind w:left="10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6"/>
          <w:szCs w:val="16"/>
        </w:rPr>
        <w:t>COD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16"/>
          <w:szCs w:val="16"/>
        </w:rPr>
        <w:t>DESCRIPTION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16"/>
          <w:szCs w:val="16"/>
        </w:rPr>
        <w:t>€</w:t>
      </w:r>
    </w:p>
    <w:p w:rsidR="00F87712" w:rsidRDefault="00F87712">
      <w:pPr>
        <w:spacing w:line="273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0"/>
        <w:gridCol w:w="7380"/>
        <w:gridCol w:w="1300"/>
        <w:gridCol w:w="20"/>
      </w:tblGrid>
      <w:tr w:rsidR="00F87712">
        <w:trPr>
          <w:trHeight w:val="256"/>
        </w:trPr>
        <w:tc>
          <w:tcPr>
            <w:tcW w:w="1520" w:type="dxa"/>
            <w:vAlign w:val="bottom"/>
          </w:tcPr>
          <w:p w:rsidR="00F87712" w:rsidRDefault="00FA6A14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WQ01310</w:t>
            </w:r>
          </w:p>
        </w:tc>
        <w:tc>
          <w:tcPr>
            <w:tcW w:w="7380" w:type="dxa"/>
            <w:vAlign w:val="bottom"/>
          </w:tcPr>
          <w:p w:rsidR="00F87712" w:rsidRDefault="00FA6A14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200 lit. polyethylene tank for osmotized water storage</w:t>
            </w:r>
          </w:p>
        </w:tc>
        <w:tc>
          <w:tcPr>
            <w:tcW w:w="1300" w:type="dxa"/>
            <w:vAlign w:val="bottom"/>
          </w:tcPr>
          <w:p w:rsidR="00F87712" w:rsidRDefault="00FA6A14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530</w:t>
            </w:r>
          </w:p>
        </w:tc>
        <w:tc>
          <w:tcPr>
            <w:tcW w:w="0" w:type="dxa"/>
            <w:vAlign w:val="bottom"/>
          </w:tcPr>
          <w:p w:rsidR="00F87712" w:rsidRDefault="00F87712">
            <w:pPr>
              <w:rPr>
                <w:sz w:val="1"/>
                <w:szCs w:val="1"/>
              </w:rPr>
            </w:pPr>
          </w:p>
        </w:tc>
      </w:tr>
      <w:tr w:rsidR="00F87712">
        <w:trPr>
          <w:trHeight w:val="93"/>
        </w:trPr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8"/>
                <w:szCs w:val="8"/>
              </w:rPr>
            </w:pPr>
          </w:p>
        </w:tc>
        <w:tc>
          <w:tcPr>
            <w:tcW w:w="738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8"/>
                <w:szCs w:val="8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F87712" w:rsidRDefault="00F87712">
            <w:pPr>
              <w:rPr>
                <w:sz w:val="1"/>
                <w:szCs w:val="1"/>
              </w:rPr>
            </w:pPr>
          </w:p>
        </w:tc>
      </w:tr>
      <w:tr w:rsidR="00F87712">
        <w:trPr>
          <w:trHeight w:val="364"/>
        </w:trPr>
        <w:tc>
          <w:tcPr>
            <w:tcW w:w="1520" w:type="dxa"/>
            <w:vAlign w:val="bottom"/>
          </w:tcPr>
          <w:p w:rsidR="00F87712" w:rsidRDefault="00FA6A14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WQ01320</w:t>
            </w:r>
          </w:p>
        </w:tc>
        <w:tc>
          <w:tcPr>
            <w:tcW w:w="7380" w:type="dxa"/>
            <w:vAlign w:val="bottom"/>
          </w:tcPr>
          <w:p w:rsidR="00F87712" w:rsidRDefault="00FA6A14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200 lit. polyethylene tank for fresh water storage</w:t>
            </w:r>
          </w:p>
        </w:tc>
        <w:tc>
          <w:tcPr>
            <w:tcW w:w="1300" w:type="dxa"/>
            <w:vAlign w:val="bottom"/>
          </w:tcPr>
          <w:p w:rsidR="00F87712" w:rsidRDefault="00FA6A14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530</w:t>
            </w:r>
          </w:p>
        </w:tc>
        <w:tc>
          <w:tcPr>
            <w:tcW w:w="0" w:type="dxa"/>
            <w:vAlign w:val="bottom"/>
          </w:tcPr>
          <w:p w:rsidR="00F87712" w:rsidRDefault="00F87712">
            <w:pPr>
              <w:rPr>
                <w:sz w:val="1"/>
                <w:szCs w:val="1"/>
              </w:rPr>
            </w:pPr>
          </w:p>
        </w:tc>
      </w:tr>
      <w:tr w:rsidR="00F87712">
        <w:trPr>
          <w:trHeight w:val="117"/>
        </w:trPr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738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F87712" w:rsidRDefault="00F87712">
            <w:pPr>
              <w:rPr>
                <w:sz w:val="1"/>
                <w:szCs w:val="1"/>
              </w:rPr>
            </w:pPr>
          </w:p>
        </w:tc>
      </w:tr>
      <w:tr w:rsidR="00F87712">
        <w:trPr>
          <w:trHeight w:val="341"/>
        </w:trPr>
        <w:tc>
          <w:tcPr>
            <w:tcW w:w="1520" w:type="dxa"/>
            <w:vAlign w:val="bottom"/>
          </w:tcPr>
          <w:p w:rsidR="00F87712" w:rsidRDefault="00FA6A14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WQ01330</w:t>
            </w:r>
          </w:p>
        </w:tc>
        <w:tc>
          <w:tcPr>
            <w:tcW w:w="7380" w:type="dxa"/>
            <w:vAlign w:val="bottom"/>
          </w:tcPr>
          <w:p w:rsidR="00F87712" w:rsidRDefault="00FA6A14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300 lit. polyethylene tank for osmotized water storage</w:t>
            </w:r>
          </w:p>
        </w:tc>
        <w:tc>
          <w:tcPr>
            <w:tcW w:w="1300" w:type="dxa"/>
            <w:vAlign w:val="bottom"/>
          </w:tcPr>
          <w:p w:rsidR="00F87712" w:rsidRDefault="00FA6A14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570</w:t>
            </w:r>
          </w:p>
        </w:tc>
        <w:tc>
          <w:tcPr>
            <w:tcW w:w="0" w:type="dxa"/>
            <w:vAlign w:val="bottom"/>
          </w:tcPr>
          <w:p w:rsidR="00F87712" w:rsidRDefault="00F87712">
            <w:pPr>
              <w:rPr>
                <w:sz w:val="1"/>
                <w:szCs w:val="1"/>
              </w:rPr>
            </w:pPr>
          </w:p>
        </w:tc>
      </w:tr>
      <w:tr w:rsidR="00F87712">
        <w:trPr>
          <w:trHeight w:val="452"/>
        </w:trPr>
        <w:tc>
          <w:tcPr>
            <w:tcW w:w="1520" w:type="dxa"/>
            <w:vAlign w:val="bottom"/>
          </w:tcPr>
          <w:p w:rsidR="00F87712" w:rsidRDefault="00FA6A14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333333"/>
                <w:sz w:val="16"/>
                <w:szCs w:val="16"/>
              </w:rPr>
              <w:t>ELECTRO-PUMPS</w:t>
            </w:r>
          </w:p>
        </w:tc>
        <w:tc>
          <w:tcPr>
            <w:tcW w:w="7380" w:type="dxa"/>
            <w:vAlign w:val="bottom"/>
          </w:tcPr>
          <w:p w:rsidR="00F87712" w:rsidRDefault="00F87712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F87712" w:rsidRDefault="00F8771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87712" w:rsidRDefault="00F87712">
            <w:pPr>
              <w:rPr>
                <w:sz w:val="1"/>
                <w:szCs w:val="1"/>
              </w:rPr>
            </w:pPr>
          </w:p>
        </w:tc>
      </w:tr>
      <w:tr w:rsidR="00F87712">
        <w:trPr>
          <w:trHeight w:val="526"/>
        </w:trPr>
        <w:tc>
          <w:tcPr>
            <w:tcW w:w="1520" w:type="dxa"/>
            <w:vAlign w:val="bottom"/>
          </w:tcPr>
          <w:p w:rsidR="00F87712" w:rsidRDefault="00FA6A14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KWB0640</w:t>
            </w:r>
          </w:p>
        </w:tc>
        <w:tc>
          <w:tcPr>
            <w:tcW w:w="7380" w:type="dxa"/>
            <w:vAlign w:val="bottom"/>
          </w:tcPr>
          <w:p w:rsidR="00F87712" w:rsidRDefault="00FA6A14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Surface Electro-pump for soft water</w:t>
            </w:r>
          </w:p>
        </w:tc>
        <w:tc>
          <w:tcPr>
            <w:tcW w:w="1300" w:type="dxa"/>
            <w:vAlign w:val="bottom"/>
          </w:tcPr>
          <w:p w:rsidR="00F87712" w:rsidRDefault="00FA6A14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1350</w:t>
            </w:r>
          </w:p>
        </w:tc>
        <w:tc>
          <w:tcPr>
            <w:tcW w:w="0" w:type="dxa"/>
            <w:vAlign w:val="bottom"/>
          </w:tcPr>
          <w:p w:rsidR="00F87712" w:rsidRDefault="00F87712">
            <w:pPr>
              <w:rPr>
                <w:sz w:val="1"/>
                <w:szCs w:val="1"/>
              </w:rPr>
            </w:pPr>
          </w:p>
        </w:tc>
      </w:tr>
      <w:tr w:rsidR="00F87712">
        <w:trPr>
          <w:trHeight w:val="117"/>
        </w:trPr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738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F87712" w:rsidRDefault="00F87712">
            <w:pPr>
              <w:rPr>
                <w:sz w:val="1"/>
                <w:szCs w:val="1"/>
              </w:rPr>
            </w:pPr>
          </w:p>
        </w:tc>
      </w:tr>
      <w:tr w:rsidR="00F87712">
        <w:trPr>
          <w:trHeight w:val="364"/>
        </w:trPr>
        <w:tc>
          <w:tcPr>
            <w:tcW w:w="1520" w:type="dxa"/>
            <w:vAlign w:val="bottom"/>
          </w:tcPr>
          <w:p w:rsidR="00F87712" w:rsidRDefault="00FA6A14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KWB0620</w:t>
            </w:r>
          </w:p>
        </w:tc>
        <w:tc>
          <w:tcPr>
            <w:tcW w:w="7380" w:type="dxa"/>
            <w:vAlign w:val="bottom"/>
          </w:tcPr>
          <w:p w:rsidR="00F87712" w:rsidRDefault="00FA6A14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Surface Electro-pump for osmosis water</w:t>
            </w:r>
          </w:p>
        </w:tc>
        <w:tc>
          <w:tcPr>
            <w:tcW w:w="1300" w:type="dxa"/>
            <w:vAlign w:val="bottom"/>
          </w:tcPr>
          <w:p w:rsidR="00F87712" w:rsidRDefault="00FA6A14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850</w:t>
            </w:r>
          </w:p>
        </w:tc>
        <w:tc>
          <w:tcPr>
            <w:tcW w:w="0" w:type="dxa"/>
            <w:vAlign w:val="bottom"/>
          </w:tcPr>
          <w:p w:rsidR="00F87712" w:rsidRDefault="00F87712">
            <w:pPr>
              <w:rPr>
                <w:sz w:val="1"/>
                <w:szCs w:val="1"/>
              </w:rPr>
            </w:pPr>
          </w:p>
        </w:tc>
      </w:tr>
      <w:tr w:rsidR="00F87712">
        <w:trPr>
          <w:trHeight w:val="117"/>
        </w:trPr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738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F87712" w:rsidRDefault="00F87712">
            <w:pPr>
              <w:rPr>
                <w:sz w:val="1"/>
                <w:szCs w:val="1"/>
              </w:rPr>
            </w:pPr>
          </w:p>
        </w:tc>
      </w:tr>
      <w:tr w:rsidR="00F87712">
        <w:trPr>
          <w:trHeight w:val="364"/>
        </w:trPr>
        <w:tc>
          <w:tcPr>
            <w:tcW w:w="1520" w:type="dxa"/>
            <w:vAlign w:val="bottom"/>
          </w:tcPr>
          <w:p w:rsidR="00F87712" w:rsidRDefault="00FA6A14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KWB0610</w:t>
            </w:r>
          </w:p>
        </w:tc>
        <w:tc>
          <w:tcPr>
            <w:tcW w:w="7380" w:type="dxa"/>
            <w:vAlign w:val="bottom"/>
          </w:tcPr>
          <w:p w:rsidR="00F87712" w:rsidRDefault="00FA6A14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Submerged electro-pump for main water</w:t>
            </w:r>
          </w:p>
        </w:tc>
        <w:tc>
          <w:tcPr>
            <w:tcW w:w="1300" w:type="dxa"/>
            <w:vAlign w:val="bottom"/>
          </w:tcPr>
          <w:p w:rsidR="00F87712" w:rsidRDefault="00FA6A14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1280</w:t>
            </w:r>
          </w:p>
        </w:tc>
        <w:tc>
          <w:tcPr>
            <w:tcW w:w="0" w:type="dxa"/>
            <w:vAlign w:val="bottom"/>
          </w:tcPr>
          <w:p w:rsidR="00F87712" w:rsidRDefault="00F87712">
            <w:pPr>
              <w:rPr>
                <w:sz w:val="1"/>
                <w:szCs w:val="1"/>
              </w:rPr>
            </w:pPr>
          </w:p>
        </w:tc>
      </w:tr>
      <w:tr w:rsidR="00F87712">
        <w:trPr>
          <w:trHeight w:val="117"/>
        </w:trPr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738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F87712" w:rsidRDefault="00F87712">
            <w:pPr>
              <w:rPr>
                <w:sz w:val="1"/>
                <w:szCs w:val="1"/>
              </w:rPr>
            </w:pPr>
          </w:p>
        </w:tc>
      </w:tr>
      <w:tr w:rsidR="00F87712">
        <w:trPr>
          <w:trHeight w:val="364"/>
        </w:trPr>
        <w:tc>
          <w:tcPr>
            <w:tcW w:w="1520" w:type="dxa"/>
            <w:vAlign w:val="bottom"/>
          </w:tcPr>
          <w:p w:rsidR="00F87712" w:rsidRDefault="00FA6A14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KWB0650</w:t>
            </w:r>
          </w:p>
        </w:tc>
        <w:tc>
          <w:tcPr>
            <w:tcW w:w="7380" w:type="dxa"/>
            <w:vAlign w:val="bottom"/>
          </w:tcPr>
          <w:p w:rsidR="00F87712" w:rsidRDefault="00FA6A14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Submerged electro-pump for soft water</w:t>
            </w:r>
          </w:p>
        </w:tc>
        <w:tc>
          <w:tcPr>
            <w:tcW w:w="1300" w:type="dxa"/>
            <w:vAlign w:val="bottom"/>
          </w:tcPr>
          <w:p w:rsidR="00F87712" w:rsidRDefault="00FA6A14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1460</w:t>
            </w:r>
          </w:p>
        </w:tc>
        <w:tc>
          <w:tcPr>
            <w:tcW w:w="0" w:type="dxa"/>
            <w:vAlign w:val="bottom"/>
          </w:tcPr>
          <w:p w:rsidR="00F87712" w:rsidRDefault="00F87712">
            <w:pPr>
              <w:rPr>
                <w:sz w:val="1"/>
                <w:szCs w:val="1"/>
              </w:rPr>
            </w:pPr>
          </w:p>
        </w:tc>
      </w:tr>
      <w:tr w:rsidR="00F87712">
        <w:trPr>
          <w:trHeight w:val="117"/>
        </w:trPr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738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F87712" w:rsidRDefault="00F87712">
            <w:pPr>
              <w:rPr>
                <w:sz w:val="1"/>
                <w:szCs w:val="1"/>
              </w:rPr>
            </w:pPr>
          </w:p>
        </w:tc>
      </w:tr>
      <w:tr w:rsidR="00F87712">
        <w:trPr>
          <w:trHeight w:val="364"/>
        </w:trPr>
        <w:tc>
          <w:tcPr>
            <w:tcW w:w="1520" w:type="dxa"/>
            <w:vAlign w:val="bottom"/>
          </w:tcPr>
          <w:p w:rsidR="00F87712" w:rsidRDefault="00FA6A14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KWB0630</w:t>
            </w:r>
          </w:p>
        </w:tc>
        <w:tc>
          <w:tcPr>
            <w:tcW w:w="7380" w:type="dxa"/>
            <w:vAlign w:val="bottom"/>
          </w:tcPr>
          <w:p w:rsidR="00F87712" w:rsidRDefault="00FA6A14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Submerged electro-pump for osmosis water</w:t>
            </w:r>
          </w:p>
        </w:tc>
        <w:tc>
          <w:tcPr>
            <w:tcW w:w="1300" w:type="dxa"/>
            <w:vAlign w:val="bottom"/>
          </w:tcPr>
          <w:p w:rsidR="00F87712" w:rsidRDefault="00FA6A14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1190</w:t>
            </w:r>
          </w:p>
        </w:tc>
        <w:tc>
          <w:tcPr>
            <w:tcW w:w="0" w:type="dxa"/>
            <w:vAlign w:val="bottom"/>
          </w:tcPr>
          <w:p w:rsidR="00F87712" w:rsidRDefault="00F87712">
            <w:pPr>
              <w:rPr>
                <w:sz w:val="1"/>
                <w:szCs w:val="1"/>
              </w:rPr>
            </w:pPr>
          </w:p>
        </w:tc>
      </w:tr>
      <w:tr w:rsidR="00F87712">
        <w:trPr>
          <w:trHeight w:val="117"/>
        </w:trPr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738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F87712" w:rsidRDefault="00F87712">
            <w:pPr>
              <w:rPr>
                <w:sz w:val="1"/>
                <w:szCs w:val="1"/>
              </w:rPr>
            </w:pPr>
          </w:p>
        </w:tc>
      </w:tr>
      <w:tr w:rsidR="00F87712">
        <w:trPr>
          <w:trHeight w:val="364"/>
        </w:trPr>
        <w:tc>
          <w:tcPr>
            <w:tcW w:w="1520" w:type="dxa"/>
            <w:vAlign w:val="bottom"/>
          </w:tcPr>
          <w:p w:rsidR="00F87712" w:rsidRDefault="00FA6A14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KWB0600</w:t>
            </w:r>
          </w:p>
        </w:tc>
        <w:tc>
          <w:tcPr>
            <w:tcW w:w="7380" w:type="dxa"/>
            <w:vAlign w:val="bottom"/>
          </w:tcPr>
          <w:p w:rsidR="00F87712" w:rsidRDefault="00FA6A14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Surface Electro-pump for main water</w:t>
            </w:r>
          </w:p>
        </w:tc>
        <w:tc>
          <w:tcPr>
            <w:tcW w:w="1300" w:type="dxa"/>
            <w:vAlign w:val="bottom"/>
          </w:tcPr>
          <w:p w:rsidR="00F87712" w:rsidRDefault="00FA6A14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1190</w:t>
            </w:r>
          </w:p>
        </w:tc>
        <w:tc>
          <w:tcPr>
            <w:tcW w:w="0" w:type="dxa"/>
            <w:vAlign w:val="bottom"/>
          </w:tcPr>
          <w:p w:rsidR="00F87712" w:rsidRDefault="00F87712">
            <w:pPr>
              <w:rPr>
                <w:sz w:val="1"/>
                <w:szCs w:val="1"/>
              </w:rPr>
            </w:pPr>
          </w:p>
        </w:tc>
      </w:tr>
      <w:tr w:rsidR="00F87712">
        <w:trPr>
          <w:trHeight w:val="476"/>
        </w:trPr>
        <w:tc>
          <w:tcPr>
            <w:tcW w:w="8900" w:type="dxa"/>
            <w:gridSpan w:val="2"/>
            <w:vAlign w:val="bottom"/>
          </w:tcPr>
          <w:p w:rsidR="00F87712" w:rsidRDefault="00FA6A14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333333"/>
                <w:sz w:val="16"/>
                <w:szCs w:val="16"/>
              </w:rPr>
              <w:t>ANTI-FROST SYSTEMS</w:t>
            </w:r>
          </w:p>
        </w:tc>
        <w:tc>
          <w:tcPr>
            <w:tcW w:w="1300" w:type="dxa"/>
            <w:vAlign w:val="bottom"/>
          </w:tcPr>
          <w:p w:rsidR="00F87712" w:rsidRDefault="00F8771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87712" w:rsidRDefault="00F87712">
            <w:pPr>
              <w:rPr>
                <w:sz w:val="1"/>
                <w:szCs w:val="1"/>
              </w:rPr>
            </w:pPr>
          </w:p>
        </w:tc>
      </w:tr>
      <w:tr w:rsidR="00F87712">
        <w:trPr>
          <w:trHeight w:val="526"/>
        </w:trPr>
        <w:tc>
          <w:tcPr>
            <w:tcW w:w="1520" w:type="dxa"/>
            <w:vAlign w:val="bottom"/>
          </w:tcPr>
          <w:p w:rsidR="00F87712" w:rsidRDefault="00FA6A14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WQ02090</w:t>
            </w:r>
          </w:p>
        </w:tc>
        <w:tc>
          <w:tcPr>
            <w:tcW w:w="7380" w:type="dxa"/>
            <w:vAlign w:val="bottom"/>
          </w:tcPr>
          <w:p w:rsidR="00F87712" w:rsidRDefault="00FA6A14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Anti-frost standard kit for 2 bays</w:t>
            </w:r>
          </w:p>
        </w:tc>
        <w:tc>
          <w:tcPr>
            <w:tcW w:w="1300" w:type="dxa"/>
            <w:vAlign w:val="bottom"/>
          </w:tcPr>
          <w:p w:rsidR="00F87712" w:rsidRDefault="00FA6A14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460</w:t>
            </w:r>
          </w:p>
        </w:tc>
        <w:tc>
          <w:tcPr>
            <w:tcW w:w="0" w:type="dxa"/>
            <w:vAlign w:val="bottom"/>
          </w:tcPr>
          <w:p w:rsidR="00F87712" w:rsidRDefault="00F87712">
            <w:pPr>
              <w:rPr>
                <w:sz w:val="1"/>
                <w:szCs w:val="1"/>
              </w:rPr>
            </w:pPr>
          </w:p>
        </w:tc>
      </w:tr>
      <w:tr w:rsidR="00F87712">
        <w:trPr>
          <w:trHeight w:val="117"/>
        </w:trPr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738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F87712" w:rsidRDefault="00F87712">
            <w:pPr>
              <w:rPr>
                <w:sz w:val="1"/>
                <w:szCs w:val="1"/>
              </w:rPr>
            </w:pPr>
          </w:p>
        </w:tc>
      </w:tr>
      <w:tr w:rsidR="00F87712">
        <w:trPr>
          <w:trHeight w:val="364"/>
        </w:trPr>
        <w:tc>
          <w:tcPr>
            <w:tcW w:w="1520" w:type="dxa"/>
            <w:vAlign w:val="bottom"/>
          </w:tcPr>
          <w:p w:rsidR="00F87712" w:rsidRDefault="00FA6A14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WQ03090</w:t>
            </w:r>
          </w:p>
        </w:tc>
        <w:tc>
          <w:tcPr>
            <w:tcW w:w="7380" w:type="dxa"/>
            <w:vAlign w:val="bottom"/>
          </w:tcPr>
          <w:p w:rsidR="00F87712" w:rsidRDefault="00FA6A14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Anti-frost standard kit for 3 bays</w:t>
            </w:r>
          </w:p>
        </w:tc>
        <w:tc>
          <w:tcPr>
            <w:tcW w:w="1300" w:type="dxa"/>
            <w:vAlign w:val="bottom"/>
          </w:tcPr>
          <w:p w:rsidR="00F87712" w:rsidRDefault="00FA6A14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700</w:t>
            </w:r>
          </w:p>
        </w:tc>
        <w:tc>
          <w:tcPr>
            <w:tcW w:w="0" w:type="dxa"/>
            <w:vAlign w:val="bottom"/>
          </w:tcPr>
          <w:p w:rsidR="00F87712" w:rsidRDefault="00F87712">
            <w:pPr>
              <w:rPr>
                <w:sz w:val="1"/>
                <w:szCs w:val="1"/>
              </w:rPr>
            </w:pPr>
          </w:p>
        </w:tc>
      </w:tr>
      <w:tr w:rsidR="00F87712">
        <w:trPr>
          <w:trHeight w:val="117"/>
        </w:trPr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738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F87712" w:rsidRDefault="00F87712">
            <w:pPr>
              <w:rPr>
                <w:sz w:val="1"/>
                <w:szCs w:val="1"/>
              </w:rPr>
            </w:pPr>
          </w:p>
        </w:tc>
      </w:tr>
      <w:tr w:rsidR="00F87712">
        <w:trPr>
          <w:trHeight w:val="364"/>
        </w:trPr>
        <w:tc>
          <w:tcPr>
            <w:tcW w:w="1520" w:type="dxa"/>
            <w:vAlign w:val="bottom"/>
          </w:tcPr>
          <w:p w:rsidR="00F87712" w:rsidRDefault="00FA6A14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WQ04090</w:t>
            </w:r>
          </w:p>
        </w:tc>
        <w:tc>
          <w:tcPr>
            <w:tcW w:w="7380" w:type="dxa"/>
            <w:vAlign w:val="bottom"/>
          </w:tcPr>
          <w:p w:rsidR="00F87712" w:rsidRDefault="00FA6A14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Anti-frost standard kit for 4 bays</w:t>
            </w:r>
          </w:p>
        </w:tc>
        <w:tc>
          <w:tcPr>
            <w:tcW w:w="1300" w:type="dxa"/>
            <w:vAlign w:val="bottom"/>
          </w:tcPr>
          <w:p w:rsidR="00F87712" w:rsidRDefault="00FA6A14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920</w:t>
            </w:r>
          </w:p>
        </w:tc>
        <w:tc>
          <w:tcPr>
            <w:tcW w:w="0" w:type="dxa"/>
            <w:vAlign w:val="bottom"/>
          </w:tcPr>
          <w:p w:rsidR="00F87712" w:rsidRDefault="00F87712">
            <w:pPr>
              <w:rPr>
                <w:sz w:val="1"/>
                <w:szCs w:val="1"/>
              </w:rPr>
            </w:pPr>
          </w:p>
        </w:tc>
      </w:tr>
      <w:tr w:rsidR="00F87712">
        <w:trPr>
          <w:trHeight w:val="117"/>
        </w:trPr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738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F87712" w:rsidRDefault="00F87712">
            <w:pPr>
              <w:rPr>
                <w:sz w:val="1"/>
                <w:szCs w:val="1"/>
              </w:rPr>
            </w:pPr>
          </w:p>
        </w:tc>
      </w:tr>
      <w:tr w:rsidR="00F87712">
        <w:trPr>
          <w:trHeight w:val="364"/>
        </w:trPr>
        <w:tc>
          <w:tcPr>
            <w:tcW w:w="1520" w:type="dxa"/>
            <w:vAlign w:val="bottom"/>
          </w:tcPr>
          <w:p w:rsidR="00F87712" w:rsidRDefault="00FA6A14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WQ02100</w:t>
            </w:r>
          </w:p>
        </w:tc>
        <w:tc>
          <w:tcPr>
            <w:tcW w:w="7380" w:type="dxa"/>
            <w:vAlign w:val="bottom"/>
          </w:tcPr>
          <w:p w:rsidR="00F87712" w:rsidRDefault="00FA6A14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Recycle water anti-frost kit for 2 bays</w:t>
            </w:r>
          </w:p>
        </w:tc>
        <w:tc>
          <w:tcPr>
            <w:tcW w:w="1300" w:type="dxa"/>
            <w:vAlign w:val="bottom"/>
          </w:tcPr>
          <w:p w:rsidR="00F87712" w:rsidRDefault="00FA6A14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510</w:t>
            </w:r>
          </w:p>
        </w:tc>
        <w:tc>
          <w:tcPr>
            <w:tcW w:w="0" w:type="dxa"/>
            <w:vAlign w:val="bottom"/>
          </w:tcPr>
          <w:p w:rsidR="00F87712" w:rsidRDefault="00F87712">
            <w:pPr>
              <w:rPr>
                <w:sz w:val="1"/>
                <w:szCs w:val="1"/>
              </w:rPr>
            </w:pPr>
          </w:p>
        </w:tc>
      </w:tr>
      <w:tr w:rsidR="00F87712">
        <w:trPr>
          <w:trHeight w:val="117"/>
        </w:trPr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738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F87712" w:rsidRDefault="00F87712">
            <w:pPr>
              <w:rPr>
                <w:sz w:val="1"/>
                <w:szCs w:val="1"/>
              </w:rPr>
            </w:pPr>
          </w:p>
        </w:tc>
      </w:tr>
      <w:tr w:rsidR="00F87712">
        <w:trPr>
          <w:trHeight w:val="364"/>
        </w:trPr>
        <w:tc>
          <w:tcPr>
            <w:tcW w:w="1520" w:type="dxa"/>
            <w:vAlign w:val="bottom"/>
          </w:tcPr>
          <w:p w:rsidR="00F87712" w:rsidRDefault="00FA6A14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WQ03100</w:t>
            </w:r>
          </w:p>
        </w:tc>
        <w:tc>
          <w:tcPr>
            <w:tcW w:w="7380" w:type="dxa"/>
            <w:vAlign w:val="bottom"/>
          </w:tcPr>
          <w:p w:rsidR="00F87712" w:rsidRDefault="00FA6A14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Recycle water anti-frost kit for 3 bays</w:t>
            </w:r>
          </w:p>
        </w:tc>
        <w:tc>
          <w:tcPr>
            <w:tcW w:w="1300" w:type="dxa"/>
            <w:vAlign w:val="bottom"/>
          </w:tcPr>
          <w:p w:rsidR="00F87712" w:rsidRDefault="00FA6A14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770</w:t>
            </w:r>
          </w:p>
        </w:tc>
        <w:tc>
          <w:tcPr>
            <w:tcW w:w="0" w:type="dxa"/>
            <w:vAlign w:val="bottom"/>
          </w:tcPr>
          <w:p w:rsidR="00F87712" w:rsidRDefault="00F87712">
            <w:pPr>
              <w:rPr>
                <w:sz w:val="1"/>
                <w:szCs w:val="1"/>
              </w:rPr>
            </w:pPr>
          </w:p>
        </w:tc>
      </w:tr>
      <w:tr w:rsidR="00F87712">
        <w:trPr>
          <w:trHeight w:val="117"/>
        </w:trPr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738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F87712" w:rsidRDefault="00F87712">
            <w:pPr>
              <w:rPr>
                <w:sz w:val="1"/>
                <w:szCs w:val="1"/>
              </w:rPr>
            </w:pPr>
          </w:p>
        </w:tc>
      </w:tr>
      <w:tr w:rsidR="00F87712">
        <w:trPr>
          <w:trHeight w:val="364"/>
        </w:trPr>
        <w:tc>
          <w:tcPr>
            <w:tcW w:w="1520" w:type="dxa"/>
            <w:vAlign w:val="bottom"/>
          </w:tcPr>
          <w:p w:rsidR="00F87712" w:rsidRDefault="00FA6A14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WQ04100</w:t>
            </w:r>
          </w:p>
        </w:tc>
        <w:tc>
          <w:tcPr>
            <w:tcW w:w="7380" w:type="dxa"/>
            <w:vAlign w:val="bottom"/>
          </w:tcPr>
          <w:p w:rsidR="00F87712" w:rsidRDefault="00FA6A14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Recyle water anti-frost kit for 4 bays</w:t>
            </w:r>
          </w:p>
        </w:tc>
        <w:tc>
          <w:tcPr>
            <w:tcW w:w="1300" w:type="dxa"/>
            <w:vAlign w:val="bottom"/>
          </w:tcPr>
          <w:p w:rsidR="00F87712" w:rsidRDefault="00FA6A14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1020</w:t>
            </w:r>
          </w:p>
        </w:tc>
        <w:tc>
          <w:tcPr>
            <w:tcW w:w="0" w:type="dxa"/>
            <w:vAlign w:val="bottom"/>
          </w:tcPr>
          <w:p w:rsidR="00F87712" w:rsidRDefault="00F87712">
            <w:pPr>
              <w:rPr>
                <w:sz w:val="1"/>
                <w:szCs w:val="1"/>
              </w:rPr>
            </w:pPr>
          </w:p>
        </w:tc>
      </w:tr>
      <w:tr w:rsidR="00F87712">
        <w:trPr>
          <w:trHeight w:val="117"/>
        </w:trPr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738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F87712" w:rsidRDefault="00F87712">
            <w:pPr>
              <w:rPr>
                <w:sz w:val="1"/>
                <w:szCs w:val="1"/>
              </w:rPr>
            </w:pPr>
          </w:p>
        </w:tc>
      </w:tr>
      <w:tr w:rsidR="00F87712">
        <w:trPr>
          <w:trHeight w:val="364"/>
        </w:trPr>
        <w:tc>
          <w:tcPr>
            <w:tcW w:w="1520" w:type="dxa"/>
            <w:vAlign w:val="bottom"/>
          </w:tcPr>
          <w:p w:rsidR="00F87712" w:rsidRDefault="00FA6A14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WQ01600</w:t>
            </w:r>
          </w:p>
        </w:tc>
        <w:tc>
          <w:tcPr>
            <w:tcW w:w="7380" w:type="dxa"/>
            <w:vAlign w:val="bottom"/>
          </w:tcPr>
          <w:p w:rsidR="00F87712" w:rsidRDefault="00FA6A14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Safety kit in case of power lack</w:t>
            </w:r>
          </w:p>
        </w:tc>
        <w:tc>
          <w:tcPr>
            <w:tcW w:w="1300" w:type="dxa"/>
            <w:vAlign w:val="bottom"/>
          </w:tcPr>
          <w:p w:rsidR="00F87712" w:rsidRDefault="00FA6A14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280</w:t>
            </w:r>
          </w:p>
        </w:tc>
        <w:tc>
          <w:tcPr>
            <w:tcW w:w="0" w:type="dxa"/>
            <w:vAlign w:val="bottom"/>
          </w:tcPr>
          <w:p w:rsidR="00F87712" w:rsidRDefault="00F87712">
            <w:pPr>
              <w:rPr>
                <w:sz w:val="1"/>
                <w:szCs w:val="1"/>
              </w:rPr>
            </w:pPr>
          </w:p>
        </w:tc>
      </w:tr>
      <w:tr w:rsidR="00F87712">
        <w:trPr>
          <w:trHeight w:val="117"/>
        </w:trPr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738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F87712" w:rsidRDefault="00F87712">
            <w:pPr>
              <w:rPr>
                <w:sz w:val="1"/>
                <w:szCs w:val="1"/>
              </w:rPr>
            </w:pPr>
          </w:p>
        </w:tc>
      </w:tr>
      <w:tr w:rsidR="00F87712">
        <w:trPr>
          <w:trHeight w:val="250"/>
        </w:trPr>
        <w:tc>
          <w:tcPr>
            <w:tcW w:w="1520" w:type="dxa"/>
            <w:vMerge w:val="restart"/>
            <w:vAlign w:val="bottom"/>
          </w:tcPr>
          <w:p w:rsidR="00F87712" w:rsidRDefault="00FA6A14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WQ02110</w:t>
            </w:r>
          </w:p>
        </w:tc>
        <w:tc>
          <w:tcPr>
            <w:tcW w:w="7380" w:type="dxa"/>
            <w:vAlign w:val="bottom"/>
          </w:tcPr>
          <w:p w:rsidR="00F87712" w:rsidRDefault="00FA6A14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Anti-frost kit for 2 bays with recycle water with integrated tank into AquaCube</w:t>
            </w:r>
          </w:p>
        </w:tc>
        <w:tc>
          <w:tcPr>
            <w:tcW w:w="1300" w:type="dxa"/>
            <w:vMerge w:val="restart"/>
            <w:vAlign w:val="bottom"/>
          </w:tcPr>
          <w:p w:rsidR="00F87712" w:rsidRDefault="00FA6A14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880</w:t>
            </w:r>
          </w:p>
        </w:tc>
        <w:tc>
          <w:tcPr>
            <w:tcW w:w="0" w:type="dxa"/>
            <w:vAlign w:val="bottom"/>
          </w:tcPr>
          <w:p w:rsidR="00F87712" w:rsidRDefault="00F87712">
            <w:pPr>
              <w:rPr>
                <w:sz w:val="1"/>
                <w:szCs w:val="1"/>
              </w:rPr>
            </w:pPr>
          </w:p>
        </w:tc>
      </w:tr>
      <w:tr w:rsidR="00F87712">
        <w:trPr>
          <w:trHeight w:val="119"/>
        </w:trPr>
        <w:tc>
          <w:tcPr>
            <w:tcW w:w="1520" w:type="dxa"/>
            <w:vMerge/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7380" w:type="dxa"/>
            <w:vMerge w:val="restart"/>
            <w:vAlign w:val="bottom"/>
          </w:tcPr>
          <w:p w:rsidR="00F87712" w:rsidRDefault="00FA6A14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</w:rPr>
              <w:t>(needs KWB0610 or KWB0640)</w:t>
            </w:r>
          </w:p>
        </w:tc>
        <w:tc>
          <w:tcPr>
            <w:tcW w:w="1300" w:type="dxa"/>
            <w:vMerge/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F87712" w:rsidRDefault="00F87712">
            <w:pPr>
              <w:rPr>
                <w:sz w:val="1"/>
                <w:szCs w:val="1"/>
              </w:rPr>
            </w:pPr>
          </w:p>
        </w:tc>
      </w:tr>
      <w:tr w:rsidR="00F87712">
        <w:trPr>
          <w:trHeight w:val="86"/>
        </w:trPr>
        <w:tc>
          <w:tcPr>
            <w:tcW w:w="1520" w:type="dxa"/>
            <w:vAlign w:val="bottom"/>
          </w:tcPr>
          <w:p w:rsidR="00F87712" w:rsidRDefault="00F87712">
            <w:pPr>
              <w:rPr>
                <w:sz w:val="7"/>
                <w:szCs w:val="7"/>
              </w:rPr>
            </w:pPr>
          </w:p>
        </w:tc>
        <w:tc>
          <w:tcPr>
            <w:tcW w:w="7380" w:type="dxa"/>
            <w:vMerge/>
            <w:vAlign w:val="bottom"/>
          </w:tcPr>
          <w:p w:rsidR="00F87712" w:rsidRDefault="00F87712">
            <w:pPr>
              <w:rPr>
                <w:sz w:val="7"/>
                <w:szCs w:val="7"/>
              </w:rPr>
            </w:pPr>
          </w:p>
        </w:tc>
        <w:tc>
          <w:tcPr>
            <w:tcW w:w="1300" w:type="dxa"/>
            <w:vAlign w:val="bottom"/>
          </w:tcPr>
          <w:p w:rsidR="00F87712" w:rsidRDefault="00F87712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F87712" w:rsidRDefault="00F87712">
            <w:pPr>
              <w:rPr>
                <w:sz w:val="1"/>
                <w:szCs w:val="1"/>
              </w:rPr>
            </w:pPr>
          </w:p>
        </w:tc>
      </w:tr>
      <w:tr w:rsidR="00F87712">
        <w:trPr>
          <w:trHeight w:val="395"/>
        </w:trPr>
        <w:tc>
          <w:tcPr>
            <w:tcW w:w="8900" w:type="dxa"/>
            <w:gridSpan w:val="2"/>
            <w:vAlign w:val="bottom"/>
          </w:tcPr>
          <w:p w:rsidR="00F87712" w:rsidRDefault="00FA6A14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333333"/>
                <w:sz w:val="16"/>
                <w:szCs w:val="16"/>
              </w:rPr>
              <w:t>MAIN ELECTRIC BOARD</w:t>
            </w:r>
          </w:p>
        </w:tc>
        <w:tc>
          <w:tcPr>
            <w:tcW w:w="1300" w:type="dxa"/>
            <w:vAlign w:val="bottom"/>
          </w:tcPr>
          <w:p w:rsidR="00F87712" w:rsidRDefault="00F8771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87712" w:rsidRDefault="00F87712">
            <w:pPr>
              <w:rPr>
                <w:sz w:val="1"/>
                <w:szCs w:val="1"/>
              </w:rPr>
            </w:pPr>
          </w:p>
        </w:tc>
      </w:tr>
      <w:tr w:rsidR="00F87712">
        <w:trPr>
          <w:trHeight w:val="526"/>
        </w:trPr>
        <w:tc>
          <w:tcPr>
            <w:tcW w:w="1520" w:type="dxa"/>
            <w:vAlign w:val="bottom"/>
          </w:tcPr>
          <w:p w:rsidR="00F87712" w:rsidRDefault="00FA6A14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WQ01500</w:t>
            </w:r>
          </w:p>
        </w:tc>
        <w:tc>
          <w:tcPr>
            <w:tcW w:w="7380" w:type="dxa"/>
            <w:vAlign w:val="bottom"/>
          </w:tcPr>
          <w:p w:rsidR="00F87712" w:rsidRDefault="00FA6A14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Electrical board automation predisposition for the compressor AQ/AB</w:t>
            </w:r>
          </w:p>
        </w:tc>
        <w:tc>
          <w:tcPr>
            <w:tcW w:w="1300" w:type="dxa"/>
            <w:vAlign w:val="bottom"/>
          </w:tcPr>
          <w:p w:rsidR="00F87712" w:rsidRDefault="00FA6A14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190</w:t>
            </w:r>
          </w:p>
        </w:tc>
        <w:tc>
          <w:tcPr>
            <w:tcW w:w="0" w:type="dxa"/>
            <w:vAlign w:val="bottom"/>
          </w:tcPr>
          <w:p w:rsidR="00F87712" w:rsidRDefault="00F87712">
            <w:pPr>
              <w:rPr>
                <w:sz w:val="1"/>
                <w:szCs w:val="1"/>
              </w:rPr>
            </w:pPr>
          </w:p>
        </w:tc>
      </w:tr>
      <w:tr w:rsidR="00F87712">
        <w:trPr>
          <w:trHeight w:val="117"/>
        </w:trPr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738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F87712" w:rsidRDefault="00F87712">
            <w:pPr>
              <w:rPr>
                <w:sz w:val="1"/>
                <w:szCs w:val="1"/>
              </w:rPr>
            </w:pPr>
          </w:p>
        </w:tc>
      </w:tr>
      <w:tr w:rsidR="00F87712">
        <w:trPr>
          <w:trHeight w:val="369"/>
        </w:trPr>
        <w:tc>
          <w:tcPr>
            <w:tcW w:w="1520" w:type="dxa"/>
            <w:vAlign w:val="bottom"/>
          </w:tcPr>
          <w:p w:rsidR="00F87712" w:rsidRDefault="00FA6A14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WQ02080</w:t>
            </w:r>
          </w:p>
        </w:tc>
        <w:tc>
          <w:tcPr>
            <w:tcW w:w="7380" w:type="dxa"/>
            <w:vAlign w:val="bottom"/>
          </w:tcPr>
          <w:p w:rsidR="00F87712" w:rsidRDefault="00FA6A14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Light Management kit for 2 bays</w:t>
            </w:r>
          </w:p>
        </w:tc>
        <w:tc>
          <w:tcPr>
            <w:tcW w:w="1300" w:type="dxa"/>
            <w:vAlign w:val="bottom"/>
          </w:tcPr>
          <w:p w:rsidR="00F87712" w:rsidRDefault="00FA6A14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370</w:t>
            </w:r>
          </w:p>
        </w:tc>
        <w:tc>
          <w:tcPr>
            <w:tcW w:w="0" w:type="dxa"/>
            <w:vAlign w:val="bottom"/>
          </w:tcPr>
          <w:p w:rsidR="00F87712" w:rsidRDefault="00F87712">
            <w:pPr>
              <w:rPr>
                <w:sz w:val="1"/>
                <w:szCs w:val="1"/>
              </w:rPr>
            </w:pPr>
          </w:p>
        </w:tc>
      </w:tr>
      <w:tr w:rsidR="00F87712">
        <w:trPr>
          <w:trHeight w:val="121"/>
        </w:trPr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738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F87712" w:rsidRDefault="00F87712">
            <w:pPr>
              <w:rPr>
                <w:sz w:val="1"/>
                <w:szCs w:val="1"/>
              </w:rPr>
            </w:pPr>
          </w:p>
        </w:tc>
      </w:tr>
      <w:tr w:rsidR="00F87712">
        <w:trPr>
          <w:trHeight w:val="364"/>
        </w:trPr>
        <w:tc>
          <w:tcPr>
            <w:tcW w:w="1520" w:type="dxa"/>
            <w:vAlign w:val="bottom"/>
          </w:tcPr>
          <w:p w:rsidR="00F87712" w:rsidRDefault="00FA6A14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WQ03080</w:t>
            </w:r>
          </w:p>
        </w:tc>
        <w:tc>
          <w:tcPr>
            <w:tcW w:w="7380" w:type="dxa"/>
            <w:vAlign w:val="bottom"/>
          </w:tcPr>
          <w:p w:rsidR="00F87712" w:rsidRDefault="00FA6A14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Light Management kit for 3 bays</w:t>
            </w:r>
          </w:p>
        </w:tc>
        <w:tc>
          <w:tcPr>
            <w:tcW w:w="1300" w:type="dxa"/>
            <w:vAlign w:val="bottom"/>
          </w:tcPr>
          <w:p w:rsidR="00F87712" w:rsidRDefault="00FA6A14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550</w:t>
            </w:r>
          </w:p>
        </w:tc>
        <w:tc>
          <w:tcPr>
            <w:tcW w:w="0" w:type="dxa"/>
            <w:vAlign w:val="bottom"/>
          </w:tcPr>
          <w:p w:rsidR="00F87712" w:rsidRDefault="00F87712">
            <w:pPr>
              <w:rPr>
                <w:sz w:val="1"/>
                <w:szCs w:val="1"/>
              </w:rPr>
            </w:pPr>
          </w:p>
        </w:tc>
      </w:tr>
      <w:tr w:rsidR="00F87712">
        <w:trPr>
          <w:trHeight w:val="117"/>
        </w:trPr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738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F87712" w:rsidRDefault="00F87712">
            <w:pPr>
              <w:rPr>
                <w:sz w:val="1"/>
                <w:szCs w:val="1"/>
              </w:rPr>
            </w:pPr>
          </w:p>
        </w:tc>
      </w:tr>
      <w:tr w:rsidR="00F87712">
        <w:trPr>
          <w:trHeight w:val="364"/>
        </w:trPr>
        <w:tc>
          <w:tcPr>
            <w:tcW w:w="1520" w:type="dxa"/>
            <w:vAlign w:val="bottom"/>
          </w:tcPr>
          <w:p w:rsidR="00F87712" w:rsidRDefault="00FA6A14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WQ04080</w:t>
            </w:r>
          </w:p>
        </w:tc>
        <w:tc>
          <w:tcPr>
            <w:tcW w:w="7380" w:type="dxa"/>
            <w:vAlign w:val="bottom"/>
          </w:tcPr>
          <w:p w:rsidR="00F87712" w:rsidRDefault="00FA6A14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Light Management kit for 4 bays</w:t>
            </w:r>
          </w:p>
        </w:tc>
        <w:tc>
          <w:tcPr>
            <w:tcW w:w="1300" w:type="dxa"/>
            <w:vAlign w:val="bottom"/>
          </w:tcPr>
          <w:p w:rsidR="00F87712" w:rsidRDefault="00FA6A14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730</w:t>
            </w:r>
          </w:p>
        </w:tc>
        <w:tc>
          <w:tcPr>
            <w:tcW w:w="0" w:type="dxa"/>
            <w:vAlign w:val="bottom"/>
          </w:tcPr>
          <w:p w:rsidR="00F87712" w:rsidRDefault="00F87712">
            <w:pPr>
              <w:rPr>
                <w:sz w:val="1"/>
                <w:szCs w:val="1"/>
              </w:rPr>
            </w:pPr>
          </w:p>
        </w:tc>
      </w:tr>
      <w:tr w:rsidR="00F87712">
        <w:trPr>
          <w:trHeight w:val="117"/>
        </w:trPr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738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F87712" w:rsidRDefault="00F87712">
            <w:pPr>
              <w:rPr>
                <w:sz w:val="1"/>
                <w:szCs w:val="1"/>
              </w:rPr>
            </w:pPr>
          </w:p>
        </w:tc>
      </w:tr>
      <w:tr w:rsidR="00F87712">
        <w:trPr>
          <w:trHeight w:val="364"/>
        </w:trPr>
        <w:tc>
          <w:tcPr>
            <w:tcW w:w="1520" w:type="dxa"/>
            <w:vAlign w:val="bottom"/>
          </w:tcPr>
          <w:p w:rsidR="00F87712" w:rsidRDefault="00FA6A14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WQ01900</w:t>
            </w:r>
          </w:p>
        </w:tc>
        <w:tc>
          <w:tcPr>
            <w:tcW w:w="7380" w:type="dxa"/>
            <w:vAlign w:val="bottom"/>
          </w:tcPr>
          <w:p w:rsidR="00F87712" w:rsidRDefault="00FA6A14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Remote control for AquaCube/AquaBay</w:t>
            </w:r>
          </w:p>
        </w:tc>
        <w:tc>
          <w:tcPr>
            <w:tcW w:w="1300" w:type="dxa"/>
            <w:vAlign w:val="bottom"/>
          </w:tcPr>
          <w:p w:rsidR="00F87712" w:rsidRDefault="00FA6A14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770</w:t>
            </w:r>
          </w:p>
        </w:tc>
        <w:tc>
          <w:tcPr>
            <w:tcW w:w="0" w:type="dxa"/>
            <w:vAlign w:val="bottom"/>
          </w:tcPr>
          <w:p w:rsidR="00F87712" w:rsidRDefault="00F87712">
            <w:pPr>
              <w:rPr>
                <w:sz w:val="1"/>
                <w:szCs w:val="1"/>
              </w:rPr>
            </w:pPr>
          </w:p>
        </w:tc>
      </w:tr>
      <w:tr w:rsidR="00F87712">
        <w:trPr>
          <w:trHeight w:val="476"/>
        </w:trPr>
        <w:tc>
          <w:tcPr>
            <w:tcW w:w="8900" w:type="dxa"/>
            <w:gridSpan w:val="2"/>
            <w:vAlign w:val="bottom"/>
          </w:tcPr>
          <w:p w:rsidR="00F87712" w:rsidRDefault="00FA6A14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333333"/>
                <w:sz w:val="16"/>
                <w:szCs w:val="16"/>
              </w:rPr>
              <w:t>PAYMENT SYSTEM</w:t>
            </w:r>
          </w:p>
        </w:tc>
        <w:tc>
          <w:tcPr>
            <w:tcW w:w="1300" w:type="dxa"/>
            <w:vAlign w:val="bottom"/>
          </w:tcPr>
          <w:p w:rsidR="00F87712" w:rsidRDefault="00F8771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87712" w:rsidRDefault="00F87712">
            <w:pPr>
              <w:rPr>
                <w:sz w:val="1"/>
                <w:szCs w:val="1"/>
              </w:rPr>
            </w:pPr>
          </w:p>
        </w:tc>
      </w:tr>
      <w:tr w:rsidR="00F87712">
        <w:trPr>
          <w:trHeight w:val="526"/>
        </w:trPr>
        <w:tc>
          <w:tcPr>
            <w:tcW w:w="1520" w:type="dxa"/>
            <w:vAlign w:val="bottom"/>
          </w:tcPr>
          <w:p w:rsidR="00F87712" w:rsidRDefault="00FA6A14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WQ02150</w:t>
            </w:r>
          </w:p>
        </w:tc>
        <w:tc>
          <w:tcPr>
            <w:tcW w:w="7380" w:type="dxa"/>
            <w:vAlign w:val="bottom"/>
          </w:tcPr>
          <w:p w:rsidR="00F87712" w:rsidRDefault="00FA6A14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Smart Coin Card reader kit for 2 bays</w:t>
            </w:r>
          </w:p>
        </w:tc>
        <w:tc>
          <w:tcPr>
            <w:tcW w:w="1300" w:type="dxa"/>
            <w:vAlign w:val="bottom"/>
          </w:tcPr>
          <w:p w:rsidR="00F87712" w:rsidRDefault="00FA6A14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1790</w:t>
            </w:r>
          </w:p>
        </w:tc>
        <w:tc>
          <w:tcPr>
            <w:tcW w:w="0" w:type="dxa"/>
            <w:vAlign w:val="bottom"/>
          </w:tcPr>
          <w:p w:rsidR="00F87712" w:rsidRDefault="00F87712">
            <w:pPr>
              <w:rPr>
                <w:sz w:val="1"/>
                <w:szCs w:val="1"/>
              </w:rPr>
            </w:pPr>
          </w:p>
        </w:tc>
      </w:tr>
      <w:tr w:rsidR="00F87712">
        <w:trPr>
          <w:trHeight w:val="117"/>
        </w:trPr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738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F87712" w:rsidRDefault="00F87712">
            <w:pPr>
              <w:rPr>
                <w:sz w:val="1"/>
                <w:szCs w:val="1"/>
              </w:rPr>
            </w:pPr>
          </w:p>
        </w:tc>
      </w:tr>
    </w:tbl>
    <w:p w:rsidR="00F87712" w:rsidRDefault="00F87712">
      <w:pPr>
        <w:spacing w:line="200" w:lineRule="exact"/>
        <w:rPr>
          <w:sz w:val="20"/>
          <w:szCs w:val="20"/>
        </w:rPr>
      </w:pPr>
    </w:p>
    <w:p w:rsidR="00F87712" w:rsidRDefault="00F87712">
      <w:pPr>
        <w:sectPr w:rsidR="00F87712">
          <w:pgSz w:w="11900" w:h="16838"/>
          <w:pgMar w:top="1440" w:right="6" w:bottom="0" w:left="860" w:header="0" w:footer="0" w:gutter="0"/>
          <w:cols w:space="708" w:equalWidth="0">
            <w:col w:w="11040"/>
          </w:cols>
        </w:sectPr>
      </w:pPr>
    </w:p>
    <w:p w:rsidR="00F87712" w:rsidRDefault="00F87712">
      <w:pPr>
        <w:spacing w:line="200" w:lineRule="exact"/>
        <w:rPr>
          <w:sz w:val="20"/>
          <w:szCs w:val="20"/>
        </w:rPr>
      </w:pPr>
    </w:p>
    <w:p w:rsidR="00F87712" w:rsidRDefault="00F87712">
      <w:pPr>
        <w:spacing w:line="328" w:lineRule="exact"/>
        <w:rPr>
          <w:sz w:val="20"/>
          <w:szCs w:val="20"/>
        </w:rPr>
      </w:pPr>
    </w:p>
    <w:p w:rsidR="00F87712" w:rsidRDefault="00FA6A14">
      <w:pPr>
        <w:ind w:left="10040"/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6"/>
          <w:szCs w:val="6"/>
        </w:rPr>
        <w:t xml:space="preserve">5 </w:t>
      </w:r>
      <w:r>
        <w:rPr>
          <w:noProof/>
          <w:sz w:val="1"/>
          <w:szCs w:val="1"/>
        </w:rPr>
        <w:drawing>
          <wp:inline distT="0" distB="0" distL="0" distR="0">
            <wp:extent cx="283845" cy="14414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" cy="14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1"/>
          <w:szCs w:val="1"/>
        </w:rPr>
        <w:drawing>
          <wp:inline distT="0" distB="0" distL="0" distR="0">
            <wp:extent cx="264160" cy="144145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60" cy="14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7712" w:rsidRDefault="00F87712">
      <w:pPr>
        <w:sectPr w:rsidR="00F87712">
          <w:type w:val="continuous"/>
          <w:pgSz w:w="11900" w:h="16838"/>
          <w:pgMar w:top="1440" w:right="6" w:bottom="0" w:left="860" w:header="0" w:footer="0" w:gutter="0"/>
          <w:cols w:space="708" w:equalWidth="0">
            <w:col w:w="11040"/>
          </w:cols>
        </w:sectPr>
      </w:pPr>
    </w:p>
    <w:p w:rsidR="00F87712" w:rsidRDefault="00FA6A14">
      <w:pPr>
        <w:ind w:left="860"/>
        <w:rPr>
          <w:sz w:val="20"/>
          <w:szCs w:val="20"/>
        </w:rPr>
      </w:pPr>
      <w:bookmarkStart w:id="5" w:name="page6"/>
      <w:bookmarkEnd w:id="5"/>
      <w:r>
        <w:rPr>
          <w:rFonts w:ascii="Arial" w:eastAsia="Arial" w:hAnsi="Arial" w:cs="Arial"/>
        </w:rPr>
        <w:lastRenderedPageBreak/>
        <w:t>AQUACUBE</w:t>
      </w:r>
    </w:p>
    <w:p w:rsidR="00F87712" w:rsidRDefault="00FA6A14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9776" behindDoc="1" locked="0" layoutInCell="0" allowOverlap="1">
            <wp:simplePos x="0" y="0"/>
            <wp:positionH relativeFrom="column">
              <wp:posOffset>527050</wp:posOffset>
            </wp:positionH>
            <wp:positionV relativeFrom="paragraph">
              <wp:posOffset>-128270</wp:posOffset>
            </wp:positionV>
            <wp:extent cx="7032625" cy="5646420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2625" cy="5646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87712" w:rsidRDefault="00F87712">
      <w:pPr>
        <w:spacing w:line="200" w:lineRule="exact"/>
        <w:rPr>
          <w:sz w:val="20"/>
          <w:szCs w:val="20"/>
        </w:rPr>
      </w:pPr>
    </w:p>
    <w:p w:rsidR="00F87712" w:rsidRDefault="00F87712">
      <w:pPr>
        <w:spacing w:line="200" w:lineRule="exact"/>
        <w:rPr>
          <w:sz w:val="20"/>
          <w:szCs w:val="20"/>
        </w:rPr>
      </w:pPr>
    </w:p>
    <w:p w:rsidR="00F87712" w:rsidRDefault="00F87712">
      <w:pPr>
        <w:spacing w:line="361" w:lineRule="exact"/>
        <w:rPr>
          <w:sz w:val="20"/>
          <w:szCs w:val="20"/>
        </w:rPr>
      </w:pPr>
    </w:p>
    <w:tbl>
      <w:tblPr>
        <w:tblW w:w="0" w:type="auto"/>
        <w:tblInd w:w="8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0"/>
        <w:gridCol w:w="5940"/>
        <w:gridCol w:w="2800"/>
      </w:tblGrid>
      <w:tr w:rsidR="00F87712">
        <w:trPr>
          <w:trHeight w:val="237"/>
        </w:trPr>
        <w:tc>
          <w:tcPr>
            <w:tcW w:w="1460" w:type="dxa"/>
            <w:vAlign w:val="bottom"/>
          </w:tcPr>
          <w:p w:rsidR="00F87712" w:rsidRDefault="00FA6A14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COD</w:t>
            </w:r>
          </w:p>
        </w:tc>
        <w:tc>
          <w:tcPr>
            <w:tcW w:w="5940" w:type="dxa"/>
            <w:vAlign w:val="bottom"/>
          </w:tcPr>
          <w:p w:rsidR="00F87712" w:rsidRDefault="00FA6A14">
            <w:pPr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DESCRIPTION</w:t>
            </w:r>
          </w:p>
        </w:tc>
        <w:tc>
          <w:tcPr>
            <w:tcW w:w="2800" w:type="dxa"/>
            <w:vAlign w:val="bottom"/>
          </w:tcPr>
          <w:p w:rsidR="00F87712" w:rsidRDefault="00FA6A14">
            <w:pPr>
              <w:ind w:right="22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€</w:t>
            </w:r>
          </w:p>
        </w:tc>
      </w:tr>
      <w:tr w:rsidR="00F87712">
        <w:trPr>
          <w:trHeight w:val="521"/>
        </w:trPr>
        <w:tc>
          <w:tcPr>
            <w:tcW w:w="1460" w:type="dxa"/>
            <w:vAlign w:val="bottom"/>
          </w:tcPr>
          <w:p w:rsidR="00F87712" w:rsidRDefault="00FA6A14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WQ03150</w:t>
            </w:r>
          </w:p>
        </w:tc>
        <w:tc>
          <w:tcPr>
            <w:tcW w:w="5940" w:type="dxa"/>
            <w:vAlign w:val="bottom"/>
          </w:tcPr>
          <w:p w:rsidR="00F87712" w:rsidRDefault="00FA6A14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Smart Coin Card reader kit for 3 bays</w:t>
            </w:r>
          </w:p>
        </w:tc>
        <w:tc>
          <w:tcPr>
            <w:tcW w:w="2800" w:type="dxa"/>
            <w:vAlign w:val="bottom"/>
          </w:tcPr>
          <w:p w:rsidR="00F87712" w:rsidRDefault="00FA6A14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2680</w:t>
            </w:r>
          </w:p>
        </w:tc>
      </w:tr>
      <w:tr w:rsidR="00F87712">
        <w:trPr>
          <w:trHeight w:val="117"/>
        </w:trPr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594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280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</w:tr>
      <w:tr w:rsidR="00F87712">
        <w:trPr>
          <w:trHeight w:val="364"/>
        </w:trPr>
        <w:tc>
          <w:tcPr>
            <w:tcW w:w="1460" w:type="dxa"/>
            <w:vAlign w:val="bottom"/>
          </w:tcPr>
          <w:p w:rsidR="00F87712" w:rsidRDefault="00FA6A14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WQ04150</w:t>
            </w:r>
          </w:p>
        </w:tc>
        <w:tc>
          <w:tcPr>
            <w:tcW w:w="5940" w:type="dxa"/>
            <w:vAlign w:val="bottom"/>
          </w:tcPr>
          <w:p w:rsidR="00F87712" w:rsidRDefault="00FA6A14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Smart Coin Card reader kit for 4 bays</w:t>
            </w:r>
          </w:p>
        </w:tc>
        <w:tc>
          <w:tcPr>
            <w:tcW w:w="2800" w:type="dxa"/>
            <w:vAlign w:val="bottom"/>
          </w:tcPr>
          <w:p w:rsidR="00F87712" w:rsidRDefault="00FA6A14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3560</w:t>
            </w:r>
          </w:p>
        </w:tc>
      </w:tr>
      <w:tr w:rsidR="00F87712">
        <w:trPr>
          <w:trHeight w:val="117"/>
        </w:trPr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594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280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</w:tr>
      <w:tr w:rsidR="00F87712">
        <w:trPr>
          <w:trHeight w:val="364"/>
        </w:trPr>
        <w:tc>
          <w:tcPr>
            <w:tcW w:w="1460" w:type="dxa"/>
            <w:vAlign w:val="bottom"/>
          </w:tcPr>
          <w:p w:rsidR="00F87712" w:rsidRDefault="00FA6A14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WQ02120</w:t>
            </w:r>
          </w:p>
        </w:tc>
        <w:tc>
          <w:tcPr>
            <w:tcW w:w="5940" w:type="dxa"/>
            <w:vAlign w:val="bottom"/>
          </w:tcPr>
          <w:p w:rsidR="00F87712" w:rsidRDefault="00FA6A14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Electronic coin box kit for 2 bays</w:t>
            </w:r>
          </w:p>
        </w:tc>
        <w:tc>
          <w:tcPr>
            <w:tcW w:w="2800" w:type="dxa"/>
            <w:vAlign w:val="bottom"/>
          </w:tcPr>
          <w:p w:rsidR="00F87712" w:rsidRDefault="00FA6A14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620</w:t>
            </w:r>
          </w:p>
        </w:tc>
      </w:tr>
      <w:tr w:rsidR="00F87712">
        <w:trPr>
          <w:trHeight w:val="117"/>
        </w:trPr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594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280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</w:tr>
      <w:tr w:rsidR="00F87712">
        <w:trPr>
          <w:trHeight w:val="364"/>
        </w:trPr>
        <w:tc>
          <w:tcPr>
            <w:tcW w:w="1460" w:type="dxa"/>
            <w:vAlign w:val="bottom"/>
          </w:tcPr>
          <w:p w:rsidR="00F87712" w:rsidRDefault="00FA6A14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WQ03120</w:t>
            </w:r>
          </w:p>
        </w:tc>
        <w:tc>
          <w:tcPr>
            <w:tcW w:w="5940" w:type="dxa"/>
            <w:vAlign w:val="bottom"/>
          </w:tcPr>
          <w:p w:rsidR="00F87712" w:rsidRDefault="00FA6A14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Electronic coin box kit for 3 bays</w:t>
            </w:r>
          </w:p>
        </w:tc>
        <w:tc>
          <w:tcPr>
            <w:tcW w:w="2800" w:type="dxa"/>
            <w:vAlign w:val="bottom"/>
          </w:tcPr>
          <w:p w:rsidR="00F87712" w:rsidRDefault="00FA6A14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920</w:t>
            </w:r>
          </w:p>
        </w:tc>
      </w:tr>
      <w:tr w:rsidR="00F87712">
        <w:trPr>
          <w:trHeight w:val="117"/>
        </w:trPr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594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280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</w:tr>
      <w:tr w:rsidR="00F87712">
        <w:trPr>
          <w:trHeight w:val="364"/>
        </w:trPr>
        <w:tc>
          <w:tcPr>
            <w:tcW w:w="1460" w:type="dxa"/>
            <w:vAlign w:val="bottom"/>
          </w:tcPr>
          <w:p w:rsidR="00F87712" w:rsidRDefault="00FA6A14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WQ04120</w:t>
            </w:r>
          </w:p>
        </w:tc>
        <w:tc>
          <w:tcPr>
            <w:tcW w:w="5940" w:type="dxa"/>
            <w:vAlign w:val="bottom"/>
          </w:tcPr>
          <w:p w:rsidR="00F87712" w:rsidRDefault="00FA6A14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Electronic coin box kit for 4 bays</w:t>
            </w:r>
          </w:p>
        </w:tc>
        <w:tc>
          <w:tcPr>
            <w:tcW w:w="2800" w:type="dxa"/>
            <w:vAlign w:val="bottom"/>
          </w:tcPr>
          <w:p w:rsidR="00F87712" w:rsidRDefault="00FA6A14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1230</w:t>
            </w:r>
          </w:p>
        </w:tc>
      </w:tr>
      <w:tr w:rsidR="00F87712">
        <w:trPr>
          <w:trHeight w:val="476"/>
        </w:trPr>
        <w:tc>
          <w:tcPr>
            <w:tcW w:w="1460" w:type="dxa"/>
            <w:vAlign w:val="bottom"/>
          </w:tcPr>
          <w:p w:rsidR="00F87712" w:rsidRDefault="00FA6A14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333333"/>
                <w:sz w:val="16"/>
                <w:szCs w:val="16"/>
              </w:rPr>
              <w:t>COMPRESSORS</w:t>
            </w:r>
          </w:p>
        </w:tc>
        <w:tc>
          <w:tcPr>
            <w:tcW w:w="5940" w:type="dxa"/>
            <w:vAlign w:val="bottom"/>
          </w:tcPr>
          <w:p w:rsidR="00F87712" w:rsidRDefault="00F87712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vAlign w:val="bottom"/>
          </w:tcPr>
          <w:p w:rsidR="00F87712" w:rsidRDefault="00F87712">
            <w:pPr>
              <w:rPr>
                <w:sz w:val="24"/>
                <w:szCs w:val="24"/>
              </w:rPr>
            </w:pPr>
          </w:p>
        </w:tc>
      </w:tr>
      <w:tr w:rsidR="00F87712">
        <w:trPr>
          <w:trHeight w:val="526"/>
        </w:trPr>
        <w:tc>
          <w:tcPr>
            <w:tcW w:w="1460" w:type="dxa"/>
            <w:vAlign w:val="bottom"/>
          </w:tcPr>
          <w:p w:rsidR="00F87712" w:rsidRDefault="00FA6A14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WQ01400</w:t>
            </w:r>
          </w:p>
        </w:tc>
        <w:tc>
          <w:tcPr>
            <w:tcW w:w="5940" w:type="dxa"/>
            <w:vAlign w:val="bottom"/>
          </w:tcPr>
          <w:p w:rsidR="00F87712" w:rsidRDefault="00FA6A14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Compressor kit 50 lit.</w:t>
            </w:r>
          </w:p>
        </w:tc>
        <w:tc>
          <w:tcPr>
            <w:tcW w:w="2800" w:type="dxa"/>
            <w:vAlign w:val="bottom"/>
          </w:tcPr>
          <w:p w:rsidR="00F87712" w:rsidRDefault="00FA6A14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930</w:t>
            </w:r>
          </w:p>
        </w:tc>
      </w:tr>
      <w:tr w:rsidR="00F87712">
        <w:trPr>
          <w:trHeight w:val="476"/>
        </w:trPr>
        <w:tc>
          <w:tcPr>
            <w:tcW w:w="1460" w:type="dxa"/>
            <w:vAlign w:val="bottom"/>
          </w:tcPr>
          <w:p w:rsidR="00F87712" w:rsidRDefault="00FA6A14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333333"/>
                <w:sz w:val="16"/>
                <w:szCs w:val="16"/>
              </w:rPr>
              <w:t>ACCESSORIES</w:t>
            </w:r>
          </w:p>
        </w:tc>
        <w:tc>
          <w:tcPr>
            <w:tcW w:w="5940" w:type="dxa"/>
            <w:vAlign w:val="bottom"/>
          </w:tcPr>
          <w:p w:rsidR="00F87712" w:rsidRDefault="00F87712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vAlign w:val="bottom"/>
          </w:tcPr>
          <w:p w:rsidR="00F87712" w:rsidRDefault="00F87712">
            <w:pPr>
              <w:rPr>
                <w:sz w:val="24"/>
                <w:szCs w:val="24"/>
              </w:rPr>
            </w:pPr>
          </w:p>
        </w:tc>
      </w:tr>
      <w:tr w:rsidR="00F87712">
        <w:trPr>
          <w:trHeight w:val="526"/>
        </w:trPr>
        <w:tc>
          <w:tcPr>
            <w:tcW w:w="1460" w:type="dxa"/>
            <w:vAlign w:val="bottom"/>
          </w:tcPr>
          <w:p w:rsidR="00F87712" w:rsidRDefault="00FA6A14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WQ02130</w:t>
            </w:r>
          </w:p>
        </w:tc>
        <w:tc>
          <w:tcPr>
            <w:tcW w:w="5940" w:type="dxa"/>
            <w:vAlign w:val="bottom"/>
          </w:tcPr>
          <w:p w:rsidR="00F87712" w:rsidRDefault="00FA6A14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Lance holder kit integrated into AquaCube</w:t>
            </w:r>
          </w:p>
        </w:tc>
        <w:tc>
          <w:tcPr>
            <w:tcW w:w="2800" w:type="dxa"/>
            <w:vAlign w:val="bottom"/>
          </w:tcPr>
          <w:p w:rsidR="00F87712" w:rsidRDefault="00FA6A14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130</w:t>
            </w:r>
          </w:p>
        </w:tc>
      </w:tr>
      <w:tr w:rsidR="00F87712">
        <w:trPr>
          <w:trHeight w:val="117"/>
        </w:trPr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594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280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</w:tr>
      <w:tr w:rsidR="00F87712">
        <w:trPr>
          <w:trHeight w:val="364"/>
        </w:trPr>
        <w:tc>
          <w:tcPr>
            <w:tcW w:w="1460" w:type="dxa"/>
            <w:vAlign w:val="bottom"/>
          </w:tcPr>
          <w:p w:rsidR="00F87712" w:rsidRDefault="00FA6A14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WQ02140</w:t>
            </w:r>
          </w:p>
        </w:tc>
        <w:tc>
          <w:tcPr>
            <w:tcW w:w="5940" w:type="dxa"/>
            <w:vAlign w:val="bottom"/>
          </w:tcPr>
          <w:p w:rsidR="00F87712" w:rsidRDefault="00FA6A14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Brush holder kit integrated into AquaCube</w:t>
            </w:r>
          </w:p>
        </w:tc>
        <w:tc>
          <w:tcPr>
            <w:tcW w:w="2800" w:type="dxa"/>
            <w:vAlign w:val="bottom"/>
          </w:tcPr>
          <w:p w:rsidR="00F87712" w:rsidRDefault="00FA6A14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250</w:t>
            </w:r>
          </w:p>
        </w:tc>
      </w:tr>
      <w:tr w:rsidR="00F87712">
        <w:trPr>
          <w:trHeight w:val="117"/>
        </w:trPr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594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280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</w:tr>
      <w:tr w:rsidR="00F87712">
        <w:trPr>
          <w:trHeight w:val="364"/>
        </w:trPr>
        <w:tc>
          <w:tcPr>
            <w:tcW w:w="1460" w:type="dxa"/>
            <w:vAlign w:val="bottom"/>
          </w:tcPr>
          <w:p w:rsidR="00F87712" w:rsidRDefault="00FA6A14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WB12000</w:t>
            </w:r>
          </w:p>
        </w:tc>
        <w:tc>
          <w:tcPr>
            <w:tcW w:w="5940" w:type="dxa"/>
            <w:vAlign w:val="bottom"/>
          </w:tcPr>
          <w:p w:rsidR="00F87712" w:rsidRDefault="00FA6A14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Stainless steel lance holder</w:t>
            </w:r>
          </w:p>
        </w:tc>
        <w:tc>
          <w:tcPr>
            <w:tcW w:w="2800" w:type="dxa"/>
            <w:vAlign w:val="bottom"/>
          </w:tcPr>
          <w:p w:rsidR="00F87712" w:rsidRDefault="00FA6A14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130</w:t>
            </w:r>
          </w:p>
        </w:tc>
      </w:tr>
      <w:tr w:rsidR="00F87712">
        <w:trPr>
          <w:trHeight w:val="117"/>
        </w:trPr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594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280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</w:tr>
      <w:tr w:rsidR="00F87712">
        <w:trPr>
          <w:trHeight w:val="364"/>
        </w:trPr>
        <w:tc>
          <w:tcPr>
            <w:tcW w:w="1460" w:type="dxa"/>
            <w:vAlign w:val="bottom"/>
          </w:tcPr>
          <w:p w:rsidR="00F87712" w:rsidRDefault="00FA6A14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WB12010</w:t>
            </w:r>
          </w:p>
        </w:tc>
        <w:tc>
          <w:tcPr>
            <w:tcW w:w="5940" w:type="dxa"/>
            <w:vAlign w:val="bottom"/>
          </w:tcPr>
          <w:p w:rsidR="00F87712" w:rsidRDefault="00FA6A14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Stainless steel brush holder</w:t>
            </w:r>
          </w:p>
        </w:tc>
        <w:tc>
          <w:tcPr>
            <w:tcW w:w="2800" w:type="dxa"/>
            <w:vAlign w:val="bottom"/>
          </w:tcPr>
          <w:p w:rsidR="00F87712" w:rsidRDefault="00FA6A14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250</w:t>
            </w:r>
          </w:p>
        </w:tc>
      </w:tr>
      <w:tr w:rsidR="00F87712">
        <w:trPr>
          <w:trHeight w:val="117"/>
        </w:trPr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594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280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</w:tr>
      <w:tr w:rsidR="00F87712">
        <w:trPr>
          <w:trHeight w:val="364"/>
        </w:trPr>
        <w:tc>
          <w:tcPr>
            <w:tcW w:w="1460" w:type="dxa"/>
            <w:vAlign w:val="bottom"/>
          </w:tcPr>
          <w:p w:rsidR="00F87712" w:rsidRDefault="00FA6A14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WB12040</w:t>
            </w:r>
          </w:p>
        </w:tc>
        <w:tc>
          <w:tcPr>
            <w:tcW w:w="5940" w:type="dxa"/>
            <w:vAlign w:val="bottom"/>
          </w:tcPr>
          <w:p w:rsidR="00F87712" w:rsidRDefault="00FA6A14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Swivel pipe-carrier post</w:t>
            </w:r>
          </w:p>
        </w:tc>
        <w:tc>
          <w:tcPr>
            <w:tcW w:w="2800" w:type="dxa"/>
            <w:vAlign w:val="bottom"/>
          </w:tcPr>
          <w:p w:rsidR="00F87712" w:rsidRDefault="00FA6A14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970</w:t>
            </w:r>
          </w:p>
        </w:tc>
      </w:tr>
      <w:tr w:rsidR="00F87712">
        <w:trPr>
          <w:trHeight w:val="117"/>
        </w:trPr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594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280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</w:tr>
      <w:tr w:rsidR="00F87712">
        <w:trPr>
          <w:trHeight w:val="364"/>
        </w:trPr>
        <w:tc>
          <w:tcPr>
            <w:tcW w:w="1460" w:type="dxa"/>
            <w:vAlign w:val="bottom"/>
          </w:tcPr>
          <w:p w:rsidR="00F87712" w:rsidRDefault="00FA6A14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WB12030</w:t>
            </w:r>
          </w:p>
        </w:tc>
        <w:tc>
          <w:tcPr>
            <w:tcW w:w="5940" w:type="dxa"/>
            <w:vAlign w:val="bottom"/>
          </w:tcPr>
          <w:p w:rsidR="00F87712" w:rsidRDefault="00FA6A14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Single curved rotating arm</w:t>
            </w:r>
          </w:p>
        </w:tc>
        <w:tc>
          <w:tcPr>
            <w:tcW w:w="2800" w:type="dxa"/>
            <w:vAlign w:val="bottom"/>
          </w:tcPr>
          <w:p w:rsidR="00F87712" w:rsidRDefault="00FA6A14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62626"/>
                <w:sz w:val="20"/>
                <w:szCs w:val="20"/>
              </w:rPr>
              <w:t>720</w:t>
            </w:r>
          </w:p>
        </w:tc>
      </w:tr>
      <w:tr w:rsidR="00F87712">
        <w:trPr>
          <w:trHeight w:val="117"/>
        </w:trPr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594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  <w:tc>
          <w:tcPr>
            <w:tcW w:w="2800" w:type="dxa"/>
            <w:tcBorders>
              <w:bottom w:val="single" w:sz="8" w:space="0" w:color="auto"/>
            </w:tcBorders>
            <w:vAlign w:val="bottom"/>
          </w:tcPr>
          <w:p w:rsidR="00F87712" w:rsidRDefault="00F87712">
            <w:pPr>
              <w:rPr>
                <w:sz w:val="10"/>
                <w:szCs w:val="10"/>
              </w:rPr>
            </w:pPr>
          </w:p>
        </w:tc>
      </w:tr>
    </w:tbl>
    <w:p w:rsidR="00F87712" w:rsidRDefault="00F87712">
      <w:pPr>
        <w:spacing w:line="200" w:lineRule="exact"/>
        <w:rPr>
          <w:sz w:val="20"/>
          <w:szCs w:val="20"/>
        </w:rPr>
      </w:pPr>
    </w:p>
    <w:p w:rsidR="00F87712" w:rsidRDefault="00F87712">
      <w:pPr>
        <w:sectPr w:rsidR="00F87712">
          <w:pgSz w:w="11900" w:h="16838"/>
          <w:pgMar w:top="504" w:right="846" w:bottom="0" w:left="0" w:header="0" w:footer="0" w:gutter="0"/>
          <w:cols w:space="708" w:equalWidth="0">
            <w:col w:w="11060"/>
          </w:cols>
        </w:sectPr>
      </w:pPr>
    </w:p>
    <w:p w:rsidR="00F87712" w:rsidRDefault="00F87712">
      <w:pPr>
        <w:spacing w:line="200" w:lineRule="exact"/>
        <w:rPr>
          <w:sz w:val="20"/>
          <w:szCs w:val="20"/>
        </w:rPr>
      </w:pPr>
    </w:p>
    <w:p w:rsidR="00F87712" w:rsidRDefault="00F87712">
      <w:pPr>
        <w:spacing w:line="200" w:lineRule="exact"/>
        <w:rPr>
          <w:sz w:val="20"/>
          <w:szCs w:val="20"/>
        </w:rPr>
      </w:pPr>
    </w:p>
    <w:p w:rsidR="00F87712" w:rsidRDefault="00F87712">
      <w:pPr>
        <w:spacing w:line="200" w:lineRule="exact"/>
        <w:rPr>
          <w:sz w:val="20"/>
          <w:szCs w:val="20"/>
        </w:rPr>
      </w:pPr>
    </w:p>
    <w:p w:rsidR="00F87712" w:rsidRDefault="00F87712">
      <w:pPr>
        <w:spacing w:line="200" w:lineRule="exact"/>
        <w:rPr>
          <w:sz w:val="20"/>
          <w:szCs w:val="20"/>
        </w:rPr>
      </w:pPr>
    </w:p>
    <w:p w:rsidR="00F87712" w:rsidRDefault="00F87712">
      <w:pPr>
        <w:spacing w:line="200" w:lineRule="exact"/>
        <w:rPr>
          <w:sz w:val="20"/>
          <w:szCs w:val="20"/>
        </w:rPr>
      </w:pPr>
    </w:p>
    <w:p w:rsidR="00F87712" w:rsidRDefault="00F87712">
      <w:pPr>
        <w:spacing w:line="200" w:lineRule="exact"/>
        <w:rPr>
          <w:sz w:val="20"/>
          <w:szCs w:val="20"/>
        </w:rPr>
      </w:pPr>
    </w:p>
    <w:p w:rsidR="00F87712" w:rsidRDefault="00F87712">
      <w:pPr>
        <w:spacing w:line="200" w:lineRule="exact"/>
        <w:rPr>
          <w:sz w:val="20"/>
          <w:szCs w:val="20"/>
        </w:rPr>
      </w:pPr>
    </w:p>
    <w:p w:rsidR="00F87712" w:rsidRDefault="00F87712">
      <w:pPr>
        <w:spacing w:line="200" w:lineRule="exact"/>
        <w:rPr>
          <w:sz w:val="20"/>
          <w:szCs w:val="20"/>
        </w:rPr>
      </w:pPr>
    </w:p>
    <w:p w:rsidR="00F87712" w:rsidRDefault="00F87712">
      <w:pPr>
        <w:spacing w:line="200" w:lineRule="exact"/>
        <w:rPr>
          <w:sz w:val="20"/>
          <w:szCs w:val="20"/>
        </w:rPr>
      </w:pPr>
    </w:p>
    <w:p w:rsidR="00F87712" w:rsidRDefault="00F87712">
      <w:pPr>
        <w:spacing w:line="200" w:lineRule="exact"/>
        <w:rPr>
          <w:sz w:val="20"/>
          <w:szCs w:val="20"/>
        </w:rPr>
      </w:pPr>
    </w:p>
    <w:p w:rsidR="00F87712" w:rsidRDefault="00F87712">
      <w:pPr>
        <w:spacing w:line="200" w:lineRule="exact"/>
        <w:rPr>
          <w:sz w:val="20"/>
          <w:szCs w:val="20"/>
        </w:rPr>
      </w:pPr>
    </w:p>
    <w:p w:rsidR="00F87712" w:rsidRDefault="00F87712">
      <w:pPr>
        <w:spacing w:line="200" w:lineRule="exact"/>
        <w:rPr>
          <w:sz w:val="20"/>
          <w:szCs w:val="20"/>
        </w:rPr>
      </w:pPr>
    </w:p>
    <w:p w:rsidR="00F87712" w:rsidRDefault="00F87712">
      <w:pPr>
        <w:spacing w:line="200" w:lineRule="exact"/>
        <w:rPr>
          <w:sz w:val="20"/>
          <w:szCs w:val="20"/>
        </w:rPr>
      </w:pPr>
    </w:p>
    <w:p w:rsidR="00F87712" w:rsidRDefault="00F87712">
      <w:pPr>
        <w:spacing w:line="200" w:lineRule="exact"/>
        <w:rPr>
          <w:sz w:val="20"/>
          <w:szCs w:val="20"/>
        </w:rPr>
      </w:pPr>
    </w:p>
    <w:p w:rsidR="00F87712" w:rsidRDefault="00F87712">
      <w:pPr>
        <w:spacing w:line="200" w:lineRule="exact"/>
        <w:rPr>
          <w:sz w:val="20"/>
          <w:szCs w:val="20"/>
        </w:rPr>
      </w:pPr>
    </w:p>
    <w:p w:rsidR="00F87712" w:rsidRDefault="00F87712">
      <w:pPr>
        <w:spacing w:line="200" w:lineRule="exact"/>
        <w:rPr>
          <w:sz w:val="20"/>
          <w:szCs w:val="20"/>
        </w:rPr>
      </w:pPr>
    </w:p>
    <w:p w:rsidR="00F87712" w:rsidRDefault="00F87712">
      <w:pPr>
        <w:spacing w:line="200" w:lineRule="exact"/>
        <w:rPr>
          <w:sz w:val="20"/>
          <w:szCs w:val="20"/>
        </w:rPr>
      </w:pPr>
    </w:p>
    <w:p w:rsidR="00F87712" w:rsidRDefault="00F87712">
      <w:pPr>
        <w:spacing w:line="200" w:lineRule="exact"/>
        <w:rPr>
          <w:sz w:val="20"/>
          <w:szCs w:val="20"/>
        </w:rPr>
      </w:pPr>
    </w:p>
    <w:p w:rsidR="00F87712" w:rsidRDefault="00F87712">
      <w:pPr>
        <w:spacing w:line="200" w:lineRule="exact"/>
        <w:rPr>
          <w:sz w:val="20"/>
          <w:szCs w:val="20"/>
        </w:rPr>
      </w:pPr>
    </w:p>
    <w:p w:rsidR="00F87712" w:rsidRDefault="00F87712">
      <w:pPr>
        <w:spacing w:line="200" w:lineRule="exact"/>
        <w:rPr>
          <w:sz w:val="20"/>
          <w:szCs w:val="20"/>
        </w:rPr>
      </w:pPr>
    </w:p>
    <w:p w:rsidR="00F87712" w:rsidRDefault="00F87712">
      <w:pPr>
        <w:spacing w:line="200" w:lineRule="exact"/>
        <w:rPr>
          <w:sz w:val="20"/>
          <w:szCs w:val="20"/>
        </w:rPr>
      </w:pPr>
    </w:p>
    <w:p w:rsidR="00F87712" w:rsidRDefault="00F87712">
      <w:pPr>
        <w:spacing w:line="200" w:lineRule="exact"/>
        <w:rPr>
          <w:sz w:val="20"/>
          <w:szCs w:val="20"/>
        </w:rPr>
      </w:pPr>
    </w:p>
    <w:p w:rsidR="00F87712" w:rsidRDefault="00F87712">
      <w:pPr>
        <w:spacing w:line="200" w:lineRule="exact"/>
        <w:rPr>
          <w:sz w:val="20"/>
          <w:szCs w:val="20"/>
        </w:rPr>
      </w:pPr>
    </w:p>
    <w:p w:rsidR="00F87712" w:rsidRDefault="00F87712">
      <w:pPr>
        <w:spacing w:line="200" w:lineRule="exact"/>
        <w:rPr>
          <w:sz w:val="20"/>
          <w:szCs w:val="20"/>
        </w:rPr>
      </w:pPr>
    </w:p>
    <w:p w:rsidR="00F87712" w:rsidRDefault="00F87712">
      <w:pPr>
        <w:spacing w:line="200" w:lineRule="exact"/>
        <w:rPr>
          <w:sz w:val="20"/>
          <w:szCs w:val="20"/>
        </w:rPr>
      </w:pPr>
    </w:p>
    <w:p w:rsidR="00F87712" w:rsidRDefault="00F87712">
      <w:pPr>
        <w:spacing w:line="200" w:lineRule="exact"/>
        <w:rPr>
          <w:sz w:val="20"/>
          <w:szCs w:val="20"/>
        </w:rPr>
      </w:pPr>
    </w:p>
    <w:p w:rsidR="00F87712" w:rsidRDefault="00F87712">
      <w:pPr>
        <w:spacing w:line="200" w:lineRule="exact"/>
        <w:rPr>
          <w:sz w:val="20"/>
          <w:szCs w:val="20"/>
        </w:rPr>
      </w:pPr>
    </w:p>
    <w:p w:rsidR="00F87712" w:rsidRDefault="00F87712">
      <w:pPr>
        <w:spacing w:line="200" w:lineRule="exact"/>
        <w:rPr>
          <w:sz w:val="20"/>
          <w:szCs w:val="20"/>
        </w:rPr>
      </w:pPr>
    </w:p>
    <w:p w:rsidR="00F87712" w:rsidRDefault="00F87712">
      <w:pPr>
        <w:spacing w:line="200" w:lineRule="exact"/>
        <w:rPr>
          <w:sz w:val="20"/>
          <w:szCs w:val="20"/>
        </w:rPr>
      </w:pPr>
    </w:p>
    <w:p w:rsidR="00F87712" w:rsidRDefault="00F87712">
      <w:pPr>
        <w:spacing w:line="200" w:lineRule="exact"/>
        <w:rPr>
          <w:sz w:val="20"/>
          <w:szCs w:val="20"/>
        </w:rPr>
      </w:pPr>
    </w:p>
    <w:p w:rsidR="00F87712" w:rsidRDefault="00F87712">
      <w:pPr>
        <w:spacing w:line="200" w:lineRule="exact"/>
        <w:rPr>
          <w:sz w:val="20"/>
          <w:szCs w:val="20"/>
        </w:rPr>
      </w:pPr>
    </w:p>
    <w:p w:rsidR="00F87712" w:rsidRDefault="00F87712">
      <w:pPr>
        <w:spacing w:line="200" w:lineRule="exact"/>
        <w:rPr>
          <w:sz w:val="20"/>
          <w:szCs w:val="20"/>
        </w:rPr>
      </w:pPr>
    </w:p>
    <w:p w:rsidR="00F87712" w:rsidRDefault="00F87712">
      <w:pPr>
        <w:spacing w:line="200" w:lineRule="exact"/>
        <w:rPr>
          <w:sz w:val="20"/>
          <w:szCs w:val="20"/>
        </w:rPr>
      </w:pPr>
    </w:p>
    <w:p w:rsidR="00F87712" w:rsidRDefault="00F87712">
      <w:pPr>
        <w:spacing w:line="363" w:lineRule="exact"/>
        <w:rPr>
          <w:sz w:val="20"/>
          <w:szCs w:val="20"/>
        </w:rPr>
      </w:pPr>
    </w:p>
    <w:p w:rsidR="00F87712" w:rsidRDefault="00FA6A14">
      <w:pPr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378460" cy="144145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460" cy="14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1"/>
          <w:szCs w:val="1"/>
        </w:rPr>
        <w:drawing>
          <wp:inline distT="0" distB="0" distL="0" distR="0">
            <wp:extent cx="165735" cy="144145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" cy="14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color w:val="333333"/>
          <w:sz w:val="7"/>
          <w:szCs w:val="7"/>
        </w:rPr>
        <w:t xml:space="preserve"> 6</w:t>
      </w:r>
    </w:p>
    <w:p w:rsidR="00F87712" w:rsidRDefault="00F87712">
      <w:pPr>
        <w:sectPr w:rsidR="00F87712">
          <w:type w:val="continuous"/>
          <w:pgSz w:w="11900" w:h="16838"/>
          <w:pgMar w:top="504" w:right="846" w:bottom="0" w:left="0" w:header="0" w:footer="0" w:gutter="0"/>
          <w:cols w:space="708" w:equalWidth="0">
            <w:col w:w="11060"/>
          </w:cols>
        </w:sectPr>
      </w:pPr>
    </w:p>
    <w:p w:rsidR="00F87712" w:rsidRDefault="00FA6A14">
      <w:pPr>
        <w:spacing w:line="200" w:lineRule="exact"/>
        <w:rPr>
          <w:sz w:val="20"/>
          <w:szCs w:val="20"/>
        </w:rPr>
      </w:pPr>
      <w:bookmarkStart w:id="6" w:name="page7"/>
      <w:bookmarkEnd w:id="6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0800" behindDoc="1" locked="0" layoutInCell="0" allowOverlap="1">
            <wp:simplePos x="0" y="0"/>
            <wp:positionH relativeFrom="page">
              <wp:posOffset>2579370</wp:posOffset>
            </wp:positionH>
            <wp:positionV relativeFrom="page">
              <wp:posOffset>4899660</wp:posOffset>
            </wp:positionV>
            <wp:extent cx="2400935" cy="892175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935" cy="892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87712" w:rsidRDefault="00F87712">
      <w:pPr>
        <w:spacing w:line="200" w:lineRule="exact"/>
        <w:rPr>
          <w:sz w:val="20"/>
          <w:szCs w:val="20"/>
        </w:rPr>
      </w:pPr>
    </w:p>
    <w:p w:rsidR="00F87712" w:rsidRDefault="00F87712">
      <w:pPr>
        <w:spacing w:line="200" w:lineRule="exact"/>
        <w:rPr>
          <w:sz w:val="20"/>
          <w:szCs w:val="20"/>
        </w:rPr>
      </w:pPr>
    </w:p>
    <w:p w:rsidR="00F87712" w:rsidRDefault="00F87712">
      <w:pPr>
        <w:spacing w:line="200" w:lineRule="exact"/>
        <w:rPr>
          <w:sz w:val="20"/>
          <w:szCs w:val="20"/>
        </w:rPr>
      </w:pPr>
    </w:p>
    <w:p w:rsidR="00F87712" w:rsidRDefault="00F87712">
      <w:pPr>
        <w:spacing w:line="200" w:lineRule="exact"/>
        <w:rPr>
          <w:sz w:val="20"/>
          <w:szCs w:val="20"/>
        </w:rPr>
      </w:pPr>
    </w:p>
    <w:p w:rsidR="00F87712" w:rsidRDefault="00F87712">
      <w:pPr>
        <w:spacing w:line="200" w:lineRule="exact"/>
        <w:rPr>
          <w:sz w:val="20"/>
          <w:szCs w:val="20"/>
        </w:rPr>
      </w:pPr>
    </w:p>
    <w:p w:rsidR="00F87712" w:rsidRDefault="00F87712">
      <w:pPr>
        <w:spacing w:line="200" w:lineRule="exact"/>
        <w:rPr>
          <w:sz w:val="20"/>
          <w:szCs w:val="20"/>
        </w:rPr>
      </w:pPr>
    </w:p>
    <w:p w:rsidR="00F87712" w:rsidRDefault="00F87712">
      <w:pPr>
        <w:spacing w:line="200" w:lineRule="exact"/>
        <w:rPr>
          <w:sz w:val="20"/>
          <w:szCs w:val="20"/>
        </w:rPr>
      </w:pPr>
    </w:p>
    <w:p w:rsidR="00F87712" w:rsidRDefault="00F87712">
      <w:pPr>
        <w:spacing w:line="200" w:lineRule="exact"/>
        <w:rPr>
          <w:sz w:val="20"/>
          <w:szCs w:val="20"/>
        </w:rPr>
      </w:pPr>
    </w:p>
    <w:p w:rsidR="00F87712" w:rsidRDefault="00F87712">
      <w:pPr>
        <w:spacing w:line="200" w:lineRule="exact"/>
        <w:rPr>
          <w:sz w:val="20"/>
          <w:szCs w:val="20"/>
        </w:rPr>
      </w:pPr>
    </w:p>
    <w:p w:rsidR="00F87712" w:rsidRDefault="00F87712">
      <w:pPr>
        <w:spacing w:line="200" w:lineRule="exact"/>
        <w:rPr>
          <w:sz w:val="20"/>
          <w:szCs w:val="20"/>
        </w:rPr>
      </w:pPr>
    </w:p>
    <w:p w:rsidR="00F87712" w:rsidRDefault="00F87712">
      <w:pPr>
        <w:spacing w:line="200" w:lineRule="exact"/>
        <w:rPr>
          <w:sz w:val="20"/>
          <w:szCs w:val="20"/>
        </w:rPr>
      </w:pPr>
    </w:p>
    <w:p w:rsidR="00F87712" w:rsidRDefault="00F87712">
      <w:pPr>
        <w:spacing w:line="200" w:lineRule="exact"/>
        <w:rPr>
          <w:sz w:val="20"/>
          <w:szCs w:val="20"/>
        </w:rPr>
      </w:pPr>
    </w:p>
    <w:p w:rsidR="00F87712" w:rsidRDefault="00F87712">
      <w:pPr>
        <w:spacing w:line="200" w:lineRule="exact"/>
        <w:rPr>
          <w:sz w:val="20"/>
          <w:szCs w:val="20"/>
        </w:rPr>
      </w:pPr>
    </w:p>
    <w:p w:rsidR="00F87712" w:rsidRDefault="00F87712">
      <w:pPr>
        <w:spacing w:line="200" w:lineRule="exact"/>
        <w:rPr>
          <w:sz w:val="20"/>
          <w:szCs w:val="20"/>
        </w:rPr>
      </w:pPr>
    </w:p>
    <w:p w:rsidR="00F87712" w:rsidRDefault="00F87712">
      <w:pPr>
        <w:spacing w:line="200" w:lineRule="exact"/>
        <w:rPr>
          <w:sz w:val="20"/>
          <w:szCs w:val="20"/>
        </w:rPr>
      </w:pPr>
    </w:p>
    <w:p w:rsidR="00F87712" w:rsidRDefault="00F87712">
      <w:pPr>
        <w:spacing w:line="200" w:lineRule="exact"/>
        <w:rPr>
          <w:sz w:val="20"/>
          <w:szCs w:val="20"/>
        </w:rPr>
      </w:pPr>
    </w:p>
    <w:p w:rsidR="00F87712" w:rsidRDefault="00F87712">
      <w:pPr>
        <w:spacing w:line="200" w:lineRule="exact"/>
        <w:rPr>
          <w:sz w:val="20"/>
          <w:szCs w:val="20"/>
        </w:rPr>
      </w:pPr>
    </w:p>
    <w:p w:rsidR="00F87712" w:rsidRDefault="00F87712">
      <w:pPr>
        <w:spacing w:line="200" w:lineRule="exact"/>
        <w:rPr>
          <w:sz w:val="20"/>
          <w:szCs w:val="20"/>
        </w:rPr>
      </w:pPr>
    </w:p>
    <w:p w:rsidR="00F87712" w:rsidRDefault="00F87712">
      <w:pPr>
        <w:spacing w:line="200" w:lineRule="exact"/>
        <w:rPr>
          <w:sz w:val="20"/>
          <w:szCs w:val="20"/>
        </w:rPr>
      </w:pPr>
    </w:p>
    <w:p w:rsidR="00F87712" w:rsidRDefault="00F87712">
      <w:pPr>
        <w:spacing w:line="200" w:lineRule="exact"/>
        <w:rPr>
          <w:sz w:val="20"/>
          <w:szCs w:val="20"/>
        </w:rPr>
      </w:pPr>
    </w:p>
    <w:p w:rsidR="00F87712" w:rsidRDefault="00F87712">
      <w:pPr>
        <w:spacing w:line="200" w:lineRule="exact"/>
        <w:rPr>
          <w:sz w:val="20"/>
          <w:szCs w:val="20"/>
        </w:rPr>
      </w:pPr>
    </w:p>
    <w:p w:rsidR="00F87712" w:rsidRDefault="00F87712">
      <w:pPr>
        <w:spacing w:line="200" w:lineRule="exact"/>
        <w:rPr>
          <w:sz w:val="20"/>
          <w:szCs w:val="20"/>
        </w:rPr>
      </w:pPr>
    </w:p>
    <w:p w:rsidR="00F87712" w:rsidRDefault="00F87712">
      <w:pPr>
        <w:spacing w:line="200" w:lineRule="exact"/>
        <w:rPr>
          <w:sz w:val="20"/>
          <w:szCs w:val="20"/>
        </w:rPr>
      </w:pPr>
    </w:p>
    <w:p w:rsidR="00F87712" w:rsidRDefault="00F87712">
      <w:pPr>
        <w:spacing w:line="200" w:lineRule="exact"/>
        <w:rPr>
          <w:sz w:val="20"/>
          <w:szCs w:val="20"/>
        </w:rPr>
      </w:pPr>
    </w:p>
    <w:p w:rsidR="00F87712" w:rsidRDefault="00F87712">
      <w:pPr>
        <w:spacing w:line="200" w:lineRule="exact"/>
        <w:rPr>
          <w:sz w:val="20"/>
          <w:szCs w:val="20"/>
        </w:rPr>
      </w:pPr>
    </w:p>
    <w:p w:rsidR="00F87712" w:rsidRDefault="00F87712">
      <w:pPr>
        <w:spacing w:line="200" w:lineRule="exact"/>
        <w:rPr>
          <w:sz w:val="20"/>
          <w:szCs w:val="20"/>
        </w:rPr>
      </w:pPr>
    </w:p>
    <w:p w:rsidR="00F87712" w:rsidRDefault="00F87712">
      <w:pPr>
        <w:spacing w:line="200" w:lineRule="exact"/>
        <w:rPr>
          <w:sz w:val="20"/>
          <w:szCs w:val="20"/>
        </w:rPr>
      </w:pPr>
    </w:p>
    <w:p w:rsidR="00F87712" w:rsidRDefault="00F87712">
      <w:pPr>
        <w:spacing w:line="200" w:lineRule="exact"/>
        <w:rPr>
          <w:sz w:val="20"/>
          <w:szCs w:val="20"/>
        </w:rPr>
      </w:pPr>
    </w:p>
    <w:p w:rsidR="00F87712" w:rsidRDefault="00F87712">
      <w:pPr>
        <w:spacing w:line="200" w:lineRule="exact"/>
        <w:rPr>
          <w:sz w:val="20"/>
          <w:szCs w:val="20"/>
        </w:rPr>
      </w:pPr>
    </w:p>
    <w:p w:rsidR="00F87712" w:rsidRDefault="00F87712">
      <w:pPr>
        <w:spacing w:line="200" w:lineRule="exact"/>
        <w:rPr>
          <w:sz w:val="20"/>
          <w:szCs w:val="20"/>
        </w:rPr>
      </w:pPr>
    </w:p>
    <w:p w:rsidR="00F87712" w:rsidRDefault="00F87712">
      <w:pPr>
        <w:spacing w:line="200" w:lineRule="exact"/>
        <w:rPr>
          <w:sz w:val="20"/>
          <w:szCs w:val="20"/>
        </w:rPr>
      </w:pPr>
    </w:p>
    <w:p w:rsidR="00F87712" w:rsidRDefault="00F87712">
      <w:pPr>
        <w:spacing w:line="200" w:lineRule="exact"/>
        <w:rPr>
          <w:sz w:val="20"/>
          <w:szCs w:val="20"/>
        </w:rPr>
      </w:pPr>
    </w:p>
    <w:p w:rsidR="00F87712" w:rsidRDefault="00F87712">
      <w:pPr>
        <w:spacing w:line="200" w:lineRule="exact"/>
        <w:rPr>
          <w:sz w:val="20"/>
          <w:szCs w:val="20"/>
        </w:rPr>
      </w:pPr>
    </w:p>
    <w:p w:rsidR="00F87712" w:rsidRDefault="00F87712">
      <w:pPr>
        <w:spacing w:line="200" w:lineRule="exact"/>
        <w:rPr>
          <w:sz w:val="20"/>
          <w:szCs w:val="20"/>
        </w:rPr>
      </w:pPr>
    </w:p>
    <w:p w:rsidR="00F87712" w:rsidRDefault="00F87712">
      <w:pPr>
        <w:spacing w:line="200" w:lineRule="exact"/>
        <w:rPr>
          <w:sz w:val="20"/>
          <w:szCs w:val="20"/>
        </w:rPr>
      </w:pPr>
    </w:p>
    <w:p w:rsidR="00F87712" w:rsidRDefault="00F87712">
      <w:pPr>
        <w:spacing w:line="200" w:lineRule="exact"/>
        <w:rPr>
          <w:sz w:val="20"/>
          <w:szCs w:val="20"/>
        </w:rPr>
      </w:pPr>
    </w:p>
    <w:p w:rsidR="00F87712" w:rsidRDefault="00F87712">
      <w:pPr>
        <w:spacing w:line="200" w:lineRule="exact"/>
        <w:rPr>
          <w:sz w:val="20"/>
          <w:szCs w:val="20"/>
        </w:rPr>
      </w:pPr>
    </w:p>
    <w:p w:rsidR="00F87712" w:rsidRDefault="00F87712">
      <w:pPr>
        <w:spacing w:line="200" w:lineRule="exact"/>
        <w:rPr>
          <w:sz w:val="20"/>
          <w:szCs w:val="20"/>
        </w:rPr>
      </w:pPr>
    </w:p>
    <w:p w:rsidR="00F87712" w:rsidRDefault="00F87712">
      <w:pPr>
        <w:spacing w:line="200" w:lineRule="exact"/>
        <w:rPr>
          <w:sz w:val="20"/>
          <w:szCs w:val="20"/>
        </w:rPr>
      </w:pPr>
    </w:p>
    <w:p w:rsidR="00F87712" w:rsidRDefault="00F87712">
      <w:pPr>
        <w:spacing w:line="200" w:lineRule="exact"/>
        <w:rPr>
          <w:sz w:val="20"/>
          <w:szCs w:val="20"/>
        </w:rPr>
      </w:pPr>
    </w:p>
    <w:p w:rsidR="00F87712" w:rsidRDefault="00F87712">
      <w:pPr>
        <w:spacing w:line="200" w:lineRule="exact"/>
        <w:rPr>
          <w:sz w:val="20"/>
          <w:szCs w:val="20"/>
        </w:rPr>
      </w:pPr>
    </w:p>
    <w:p w:rsidR="00F87712" w:rsidRDefault="00F87712">
      <w:pPr>
        <w:spacing w:line="200" w:lineRule="exact"/>
        <w:rPr>
          <w:sz w:val="20"/>
          <w:szCs w:val="20"/>
        </w:rPr>
      </w:pPr>
    </w:p>
    <w:p w:rsidR="00F87712" w:rsidRDefault="00F87712">
      <w:pPr>
        <w:spacing w:line="200" w:lineRule="exact"/>
        <w:rPr>
          <w:sz w:val="20"/>
          <w:szCs w:val="20"/>
        </w:rPr>
      </w:pPr>
    </w:p>
    <w:p w:rsidR="00F87712" w:rsidRDefault="00F87712">
      <w:pPr>
        <w:spacing w:line="200" w:lineRule="exact"/>
        <w:rPr>
          <w:sz w:val="20"/>
          <w:szCs w:val="20"/>
        </w:rPr>
      </w:pPr>
    </w:p>
    <w:p w:rsidR="00F87712" w:rsidRDefault="00F87712">
      <w:pPr>
        <w:spacing w:line="356" w:lineRule="exact"/>
        <w:rPr>
          <w:sz w:val="20"/>
          <w:szCs w:val="20"/>
        </w:rPr>
      </w:pPr>
    </w:p>
    <w:p w:rsidR="00F87712" w:rsidRDefault="00FA6A14">
      <w:pPr>
        <w:ind w:right="-533"/>
        <w:jc w:val="center"/>
        <w:rPr>
          <w:sz w:val="20"/>
          <w:szCs w:val="20"/>
        </w:rPr>
      </w:pPr>
      <w:r>
        <w:rPr>
          <w:rFonts w:ascii="Arial" w:eastAsia="Arial" w:hAnsi="Arial" w:cs="Arial"/>
          <w:i/>
          <w:iCs/>
          <w:sz w:val="32"/>
          <w:szCs w:val="32"/>
        </w:rPr>
        <w:t xml:space="preserve">WHEN </w:t>
      </w:r>
      <w:r>
        <w:rPr>
          <w:rFonts w:ascii="Arial" w:eastAsia="Arial" w:hAnsi="Arial" w:cs="Arial"/>
          <w:b/>
          <w:bCs/>
          <w:i/>
          <w:iCs/>
          <w:sz w:val="32"/>
          <w:szCs w:val="32"/>
        </w:rPr>
        <w:t>PASSION</w:t>
      </w:r>
    </w:p>
    <w:p w:rsidR="00F87712" w:rsidRDefault="00F87712">
      <w:pPr>
        <w:spacing w:line="16" w:lineRule="exact"/>
        <w:rPr>
          <w:sz w:val="20"/>
          <w:szCs w:val="20"/>
        </w:rPr>
      </w:pPr>
    </w:p>
    <w:p w:rsidR="00F87712" w:rsidRDefault="00FA6A14">
      <w:pPr>
        <w:ind w:right="-533"/>
        <w:jc w:val="center"/>
        <w:rPr>
          <w:sz w:val="20"/>
          <w:szCs w:val="20"/>
        </w:rPr>
      </w:pPr>
      <w:r>
        <w:rPr>
          <w:rFonts w:ascii="Arial" w:eastAsia="Arial" w:hAnsi="Arial" w:cs="Arial"/>
          <w:i/>
          <w:iCs/>
          <w:sz w:val="32"/>
          <w:szCs w:val="32"/>
        </w:rPr>
        <w:t xml:space="preserve">AND </w:t>
      </w:r>
      <w:r>
        <w:rPr>
          <w:rFonts w:ascii="Arial" w:eastAsia="Arial" w:hAnsi="Arial" w:cs="Arial"/>
          <w:b/>
          <w:bCs/>
          <w:i/>
          <w:iCs/>
          <w:sz w:val="32"/>
          <w:szCs w:val="32"/>
        </w:rPr>
        <w:t>RESEARCH</w:t>
      </w:r>
    </w:p>
    <w:p w:rsidR="00F87712" w:rsidRDefault="00F87712">
      <w:pPr>
        <w:spacing w:line="16" w:lineRule="exact"/>
        <w:rPr>
          <w:sz w:val="20"/>
          <w:szCs w:val="20"/>
        </w:rPr>
      </w:pPr>
    </w:p>
    <w:p w:rsidR="00F87712" w:rsidRDefault="00FA6A14">
      <w:pPr>
        <w:ind w:right="-533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i/>
          <w:iCs/>
          <w:sz w:val="32"/>
          <w:szCs w:val="32"/>
        </w:rPr>
        <w:t xml:space="preserve">ADVANCE </w:t>
      </w:r>
      <w:r>
        <w:rPr>
          <w:rFonts w:ascii="Arial" w:eastAsia="Arial" w:hAnsi="Arial" w:cs="Arial"/>
          <w:i/>
          <w:iCs/>
          <w:sz w:val="32"/>
          <w:szCs w:val="32"/>
        </w:rPr>
        <w:t>THE FUTURE</w:t>
      </w:r>
    </w:p>
    <w:p w:rsidR="00F87712" w:rsidRDefault="00FA6A14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1824" behindDoc="1" locked="0" layoutInCell="0" allowOverlap="1">
            <wp:simplePos x="0" y="0"/>
            <wp:positionH relativeFrom="column">
              <wp:posOffset>-31115</wp:posOffset>
            </wp:positionH>
            <wp:positionV relativeFrom="paragraph">
              <wp:posOffset>1767205</wp:posOffset>
            </wp:positionV>
            <wp:extent cx="477520" cy="477520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20" cy="477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87712" w:rsidRDefault="00F87712">
      <w:pPr>
        <w:spacing w:line="200" w:lineRule="exact"/>
        <w:rPr>
          <w:sz w:val="20"/>
          <w:szCs w:val="20"/>
        </w:rPr>
      </w:pPr>
    </w:p>
    <w:p w:rsidR="00F87712" w:rsidRDefault="00F87712">
      <w:pPr>
        <w:spacing w:line="200" w:lineRule="exact"/>
        <w:rPr>
          <w:sz w:val="20"/>
          <w:szCs w:val="20"/>
        </w:rPr>
      </w:pPr>
    </w:p>
    <w:p w:rsidR="00F87712" w:rsidRDefault="00F87712">
      <w:pPr>
        <w:spacing w:line="200" w:lineRule="exact"/>
        <w:rPr>
          <w:sz w:val="20"/>
          <w:szCs w:val="20"/>
        </w:rPr>
      </w:pPr>
    </w:p>
    <w:p w:rsidR="00F87712" w:rsidRDefault="00F87712">
      <w:pPr>
        <w:spacing w:line="200" w:lineRule="exact"/>
        <w:rPr>
          <w:sz w:val="20"/>
          <w:szCs w:val="20"/>
        </w:rPr>
      </w:pPr>
    </w:p>
    <w:p w:rsidR="00F87712" w:rsidRDefault="00F87712">
      <w:pPr>
        <w:spacing w:line="200" w:lineRule="exact"/>
        <w:rPr>
          <w:sz w:val="20"/>
          <w:szCs w:val="20"/>
        </w:rPr>
      </w:pPr>
    </w:p>
    <w:p w:rsidR="00F87712" w:rsidRDefault="00F87712">
      <w:pPr>
        <w:spacing w:line="200" w:lineRule="exact"/>
        <w:rPr>
          <w:sz w:val="20"/>
          <w:szCs w:val="20"/>
        </w:rPr>
      </w:pPr>
    </w:p>
    <w:p w:rsidR="00F87712" w:rsidRDefault="00F87712">
      <w:pPr>
        <w:spacing w:line="200" w:lineRule="exact"/>
        <w:rPr>
          <w:sz w:val="20"/>
          <w:szCs w:val="20"/>
        </w:rPr>
      </w:pPr>
    </w:p>
    <w:p w:rsidR="00F87712" w:rsidRDefault="00F87712">
      <w:pPr>
        <w:spacing w:line="200" w:lineRule="exact"/>
        <w:rPr>
          <w:sz w:val="20"/>
          <w:szCs w:val="20"/>
        </w:rPr>
      </w:pPr>
    </w:p>
    <w:p w:rsidR="00F87712" w:rsidRDefault="00F87712">
      <w:pPr>
        <w:spacing w:line="200" w:lineRule="exact"/>
        <w:rPr>
          <w:sz w:val="20"/>
          <w:szCs w:val="20"/>
        </w:rPr>
      </w:pPr>
    </w:p>
    <w:p w:rsidR="00F87712" w:rsidRDefault="00F87712">
      <w:pPr>
        <w:spacing w:line="200" w:lineRule="exact"/>
        <w:rPr>
          <w:sz w:val="20"/>
          <w:szCs w:val="20"/>
        </w:rPr>
      </w:pPr>
    </w:p>
    <w:p w:rsidR="00F87712" w:rsidRDefault="00F87712">
      <w:pPr>
        <w:spacing w:line="200" w:lineRule="exact"/>
        <w:rPr>
          <w:sz w:val="20"/>
          <w:szCs w:val="20"/>
        </w:rPr>
      </w:pPr>
    </w:p>
    <w:p w:rsidR="00F87712" w:rsidRDefault="00F87712">
      <w:pPr>
        <w:spacing w:line="200" w:lineRule="exact"/>
        <w:rPr>
          <w:sz w:val="20"/>
          <w:szCs w:val="20"/>
        </w:rPr>
      </w:pPr>
    </w:p>
    <w:p w:rsidR="00F87712" w:rsidRDefault="00F87712">
      <w:pPr>
        <w:spacing w:line="200" w:lineRule="exact"/>
        <w:rPr>
          <w:sz w:val="20"/>
          <w:szCs w:val="20"/>
        </w:rPr>
      </w:pPr>
    </w:p>
    <w:p w:rsidR="00F87712" w:rsidRDefault="00F87712">
      <w:pPr>
        <w:spacing w:line="265" w:lineRule="exact"/>
        <w:rPr>
          <w:sz w:val="20"/>
          <w:szCs w:val="20"/>
        </w:rPr>
      </w:pPr>
    </w:p>
    <w:p w:rsidR="00F87712" w:rsidRDefault="00FA6A14">
      <w:pPr>
        <w:spacing w:line="302" w:lineRule="auto"/>
        <w:ind w:left="1140" w:right="946"/>
        <w:jc w:val="center"/>
        <w:rPr>
          <w:sz w:val="20"/>
          <w:szCs w:val="20"/>
        </w:rPr>
      </w:pPr>
      <w:r>
        <w:rPr>
          <w:rFonts w:ascii="Arial" w:eastAsia="Arial" w:hAnsi="Arial" w:cs="Arial"/>
          <w:sz w:val="15"/>
          <w:szCs w:val="15"/>
        </w:rPr>
        <w:t xml:space="preserve">AQUARAMA Srl - Località Piano, 38 - 12060 Novello (CN) - ITALIA - Tel. +39 0173 776822 - Fax +39 0173 792501 Capitale Sociale </w:t>
      </w:r>
      <w:r>
        <w:rPr>
          <w:rFonts w:ascii="Arial" w:eastAsia="Arial" w:hAnsi="Arial" w:cs="Arial"/>
          <w:sz w:val="17"/>
          <w:szCs w:val="17"/>
        </w:rPr>
        <w:t>€</w:t>
      </w:r>
      <w:r>
        <w:rPr>
          <w:rFonts w:ascii="Arial" w:eastAsia="Arial" w:hAnsi="Arial" w:cs="Arial"/>
          <w:sz w:val="15"/>
          <w:szCs w:val="15"/>
        </w:rPr>
        <w:t xml:space="preserve"> 100.000 i.v. - Registro delle Imprese di Cuneo - C.F./P.IVA 03132050042 - MCEM n. CN 026931 info@aquarama.it - </w:t>
      </w:r>
      <w:r>
        <w:rPr>
          <w:rFonts w:ascii="Arial" w:eastAsia="Arial" w:hAnsi="Arial" w:cs="Arial"/>
          <w:b/>
          <w:bCs/>
          <w:sz w:val="15"/>
          <w:szCs w:val="15"/>
        </w:rPr>
        <w:t>www.aquarama.it</w:t>
      </w:r>
    </w:p>
    <w:p w:rsidR="00F87712" w:rsidRDefault="00FA6A14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2848" behindDoc="1" locked="0" layoutInCell="0" allowOverlap="1">
            <wp:simplePos x="0" y="0"/>
            <wp:positionH relativeFrom="column">
              <wp:posOffset>5741670</wp:posOffset>
            </wp:positionH>
            <wp:positionV relativeFrom="paragraph">
              <wp:posOffset>-317500</wp:posOffset>
            </wp:positionV>
            <wp:extent cx="706755" cy="314960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" cy="314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87712" w:rsidRDefault="00F87712">
      <w:pPr>
        <w:sectPr w:rsidR="00F87712">
          <w:pgSz w:w="11900" w:h="16838"/>
          <w:pgMar w:top="1440" w:right="1440" w:bottom="559" w:left="900" w:header="0" w:footer="0" w:gutter="0"/>
          <w:cols w:space="708" w:equalWidth="0">
            <w:col w:w="9566"/>
          </w:cols>
        </w:sectPr>
      </w:pPr>
    </w:p>
    <w:p w:rsidR="00F87712" w:rsidRDefault="00FA6A14">
      <w:pPr>
        <w:ind w:right="8906"/>
        <w:jc w:val="center"/>
        <w:rPr>
          <w:sz w:val="20"/>
          <w:szCs w:val="20"/>
        </w:rPr>
      </w:pPr>
      <w:r>
        <w:rPr>
          <w:rFonts w:ascii="Arial" w:eastAsia="Arial" w:hAnsi="Arial" w:cs="Arial"/>
          <w:sz w:val="9"/>
          <w:szCs w:val="9"/>
        </w:rPr>
        <w:t>Certificato</w:t>
      </w:r>
    </w:p>
    <w:p w:rsidR="00F87712" w:rsidRDefault="00FA6A14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3872" behindDoc="1" locked="0" layoutInCell="0" allowOverlap="1">
            <wp:simplePos x="0" y="0"/>
            <wp:positionH relativeFrom="column">
              <wp:posOffset>701040</wp:posOffset>
            </wp:positionH>
            <wp:positionV relativeFrom="paragraph">
              <wp:posOffset>-53975</wp:posOffset>
            </wp:positionV>
            <wp:extent cx="4802505" cy="132715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2505" cy="132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87712" w:rsidRDefault="00FA6A14">
      <w:pPr>
        <w:ind w:right="8906"/>
        <w:jc w:val="center"/>
        <w:rPr>
          <w:sz w:val="20"/>
          <w:szCs w:val="20"/>
        </w:rPr>
      </w:pPr>
      <w:r>
        <w:rPr>
          <w:rFonts w:ascii="Arial" w:eastAsia="Arial" w:hAnsi="Arial" w:cs="Arial"/>
          <w:sz w:val="9"/>
          <w:szCs w:val="9"/>
        </w:rPr>
        <w:t>Nr 50 100 7925</w:t>
      </w:r>
    </w:p>
    <w:sectPr w:rsidR="00F87712">
      <w:type w:val="continuous"/>
      <w:pgSz w:w="11900" w:h="16838"/>
      <w:pgMar w:top="1440" w:right="1440" w:bottom="559" w:left="900" w:header="0" w:footer="0" w:gutter="0"/>
      <w:cols w:space="708" w:equalWidth="0">
        <w:col w:w="956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3C9869"/>
    <w:multiLevelType w:val="hybridMultilevel"/>
    <w:tmpl w:val="AF781F78"/>
    <w:lvl w:ilvl="0" w:tplc="7EB675D8">
      <w:start w:val="1"/>
      <w:numFmt w:val="bullet"/>
      <w:lvlText w:val="•"/>
      <w:lvlJc w:val="left"/>
    </w:lvl>
    <w:lvl w:ilvl="1" w:tplc="3A0C5114">
      <w:numFmt w:val="decimal"/>
      <w:lvlText w:val=""/>
      <w:lvlJc w:val="left"/>
    </w:lvl>
    <w:lvl w:ilvl="2" w:tplc="F4FC2E00">
      <w:numFmt w:val="decimal"/>
      <w:lvlText w:val=""/>
      <w:lvlJc w:val="left"/>
    </w:lvl>
    <w:lvl w:ilvl="3" w:tplc="FC981B2E">
      <w:numFmt w:val="decimal"/>
      <w:lvlText w:val=""/>
      <w:lvlJc w:val="left"/>
    </w:lvl>
    <w:lvl w:ilvl="4" w:tplc="23C6C736">
      <w:numFmt w:val="decimal"/>
      <w:lvlText w:val=""/>
      <w:lvlJc w:val="left"/>
    </w:lvl>
    <w:lvl w:ilvl="5" w:tplc="DEE24460">
      <w:numFmt w:val="decimal"/>
      <w:lvlText w:val=""/>
      <w:lvlJc w:val="left"/>
    </w:lvl>
    <w:lvl w:ilvl="6" w:tplc="7A4AC684">
      <w:numFmt w:val="decimal"/>
      <w:lvlText w:val=""/>
      <w:lvlJc w:val="left"/>
    </w:lvl>
    <w:lvl w:ilvl="7" w:tplc="34FC2F0A">
      <w:numFmt w:val="decimal"/>
      <w:lvlText w:val=""/>
      <w:lvlJc w:val="left"/>
    </w:lvl>
    <w:lvl w:ilvl="8" w:tplc="E4C84AB0">
      <w:numFmt w:val="decimal"/>
      <w:lvlText w:val=""/>
      <w:lvlJc w:val="left"/>
    </w:lvl>
  </w:abstractNum>
  <w:abstractNum w:abstractNumId="1" w15:restartNumberingAfterBreak="0">
    <w:nsid w:val="66334873"/>
    <w:multiLevelType w:val="hybridMultilevel"/>
    <w:tmpl w:val="D1E858C2"/>
    <w:lvl w:ilvl="0" w:tplc="888E3074">
      <w:start w:val="1"/>
      <w:numFmt w:val="bullet"/>
      <w:lvlText w:val="•"/>
      <w:lvlJc w:val="left"/>
    </w:lvl>
    <w:lvl w:ilvl="1" w:tplc="5B8EF35C">
      <w:numFmt w:val="decimal"/>
      <w:lvlText w:val=""/>
      <w:lvlJc w:val="left"/>
    </w:lvl>
    <w:lvl w:ilvl="2" w:tplc="CFC44496">
      <w:numFmt w:val="decimal"/>
      <w:lvlText w:val=""/>
      <w:lvlJc w:val="left"/>
    </w:lvl>
    <w:lvl w:ilvl="3" w:tplc="8B887E54">
      <w:numFmt w:val="decimal"/>
      <w:lvlText w:val=""/>
      <w:lvlJc w:val="left"/>
    </w:lvl>
    <w:lvl w:ilvl="4" w:tplc="F5B48756">
      <w:numFmt w:val="decimal"/>
      <w:lvlText w:val=""/>
      <w:lvlJc w:val="left"/>
    </w:lvl>
    <w:lvl w:ilvl="5" w:tplc="6FF46654">
      <w:numFmt w:val="decimal"/>
      <w:lvlText w:val=""/>
      <w:lvlJc w:val="left"/>
    </w:lvl>
    <w:lvl w:ilvl="6" w:tplc="FDB22CF0">
      <w:numFmt w:val="decimal"/>
      <w:lvlText w:val=""/>
      <w:lvlJc w:val="left"/>
    </w:lvl>
    <w:lvl w:ilvl="7" w:tplc="393E5822">
      <w:numFmt w:val="decimal"/>
      <w:lvlText w:val=""/>
      <w:lvlJc w:val="left"/>
    </w:lvl>
    <w:lvl w:ilvl="8" w:tplc="619E65F6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7712"/>
    <w:rsid w:val="002E3BE7"/>
    <w:rsid w:val="004D3B4D"/>
    <w:rsid w:val="004E57CB"/>
    <w:rsid w:val="004E6FEB"/>
    <w:rsid w:val="005E1CDD"/>
    <w:rsid w:val="00842A0D"/>
    <w:rsid w:val="00A47C79"/>
    <w:rsid w:val="00B810CC"/>
    <w:rsid w:val="00D426F5"/>
    <w:rsid w:val="00F87712"/>
    <w:rsid w:val="00FA6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BF9FBF-0281-47FF-A194-6C56769CA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FA6A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7</Pages>
  <Words>879</Words>
  <Characters>6070</Characters>
  <Application>Microsoft Office Word</Application>
  <DocSecurity>0</DocSecurity>
  <Lines>50</Lines>
  <Paragraphs>13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Pesti Krisztián</cp:lastModifiedBy>
  <cp:revision>4</cp:revision>
  <dcterms:created xsi:type="dcterms:W3CDTF">2017-08-11T13:12:00Z</dcterms:created>
  <dcterms:modified xsi:type="dcterms:W3CDTF">2018-05-02T15:26:00Z</dcterms:modified>
</cp:coreProperties>
</file>